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34B" w:rsidRPr="003C334B" w:rsidRDefault="003C334B" w:rsidP="003C334B">
      <w:pPr>
        <w:spacing w:after="0" w:line="240" w:lineRule="auto"/>
        <w:rPr>
          <w:rFonts w:ascii="Times New Roman" w:eastAsia="Times New Roman" w:hAnsi="Times New Roman" w:cs="Times New Roman"/>
          <w:sz w:val="24"/>
          <w:szCs w:val="24"/>
        </w:rPr>
      </w:pPr>
      <w:r w:rsidRPr="003C334B">
        <w:rPr>
          <w:rFonts w:ascii="Calibri" w:eastAsia="Calibri" w:hAnsi="Calibri" w:cs="Times New Roman"/>
          <w:lang w:val="en-US"/>
        </w:rPr>
        <w:drawing>
          <wp:anchor distT="0" distB="0" distL="114300" distR="114300" simplePos="0" relativeHeight="251659264" behindDoc="1" locked="0" layoutInCell="1" allowOverlap="1">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9100" cy="906145"/>
                    </a:xfrm>
                    <a:prstGeom prst="rect">
                      <a:avLst/>
                    </a:prstGeom>
                    <a:noFill/>
                  </pic:spPr>
                </pic:pic>
              </a:graphicData>
            </a:graphic>
          </wp:anchor>
        </w:drawing>
      </w:r>
    </w:p>
    <w:p w:rsidR="003C334B" w:rsidRPr="003C334B" w:rsidRDefault="003C334B" w:rsidP="003C334B">
      <w:pPr>
        <w:spacing w:after="0" w:line="240" w:lineRule="auto"/>
        <w:rPr>
          <w:rFonts w:ascii="Times New Roman" w:eastAsia="Times New Roman" w:hAnsi="Times New Roman" w:cs="Times New Roman"/>
          <w:sz w:val="24"/>
          <w:szCs w:val="24"/>
        </w:rPr>
      </w:pPr>
    </w:p>
    <w:p w:rsidR="003C334B" w:rsidRPr="003C334B" w:rsidRDefault="003C334B" w:rsidP="003C334B">
      <w:pPr>
        <w:spacing w:after="0" w:line="240" w:lineRule="auto"/>
        <w:rPr>
          <w:rFonts w:ascii="Brush Script MT" w:eastAsia="Times New Roman" w:hAnsi="Brush Script MT" w:cs="Times New Roman"/>
          <w:bCs/>
          <w:i/>
          <w:color w:val="FF00FF"/>
          <w:sz w:val="48"/>
          <w:szCs w:val="48"/>
          <w:lang w:val="sr-Latn-CS"/>
        </w:rPr>
      </w:pPr>
      <w:r w:rsidRPr="003C334B">
        <w:rPr>
          <w:rFonts w:ascii="Brush Script MT" w:eastAsia="Times New Roman" w:hAnsi="Brush Script MT" w:cs="Times New Roman"/>
          <w:bCs/>
          <w:i/>
          <w:color w:val="FF00FF"/>
          <w:sz w:val="48"/>
          <w:szCs w:val="48"/>
        </w:rPr>
        <w:t xml:space="preserve">Utorak </w:t>
      </w:r>
      <w:r>
        <w:rPr>
          <w:rFonts w:ascii="Brush Script MT" w:eastAsia="Times New Roman" w:hAnsi="Brush Script MT" w:cs="Times New Roman"/>
          <w:bCs/>
          <w:i/>
          <w:color w:val="FF00FF"/>
          <w:sz w:val="48"/>
          <w:szCs w:val="48"/>
          <w:lang/>
        </w:rPr>
        <w:t>2</w:t>
      </w:r>
      <w:r>
        <w:rPr>
          <w:rFonts w:ascii="Brush Script MT" w:eastAsia="Times New Roman" w:hAnsi="Brush Script MT" w:cs="Times New Roman"/>
          <w:bCs/>
          <w:i/>
          <w:color w:val="FF00FF"/>
          <w:sz w:val="48"/>
          <w:szCs w:val="48"/>
        </w:rPr>
        <w:t>.</w:t>
      </w:r>
      <w:r w:rsidRPr="003C334B">
        <w:rPr>
          <w:rFonts w:ascii="Brush Script MT" w:eastAsia="Times New Roman" w:hAnsi="Brush Script MT" w:cs="Times New Roman"/>
          <w:bCs/>
          <w:i/>
          <w:color w:val="FF00FF"/>
          <w:sz w:val="48"/>
          <w:szCs w:val="48"/>
        </w:rPr>
        <w:t>j</w:t>
      </w:r>
      <w:r>
        <w:rPr>
          <w:rFonts w:ascii="Brush Script MT" w:eastAsia="Times New Roman" w:hAnsi="Brush Script MT" w:cs="Times New Roman"/>
          <w:bCs/>
          <w:i/>
          <w:color w:val="FF00FF"/>
          <w:sz w:val="48"/>
          <w:szCs w:val="48"/>
        </w:rPr>
        <w:t>un</w:t>
      </w:r>
      <w:r w:rsidRPr="003C334B">
        <w:rPr>
          <w:rFonts w:ascii="Brush Script MT" w:eastAsia="Times New Roman" w:hAnsi="Brush Script MT" w:cs="Times New Roman"/>
          <w:bCs/>
          <w:i/>
          <w:color w:val="FF00FF"/>
          <w:sz w:val="48"/>
          <w:szCs w:val="48"/>
          <w:lang w:val="sr-Latn-CS"/>
        </w:rPr>
        <w:t xml:space="preserve"> 2015.</w:t>
      </w:r>
    </w:p>
    <w:p w:rsidR="003C334B" w:rsidRDefault="003C334B" w:rsidP="003C334B">
      <w:pPr>
        <w:spacing w:after="0" w:line="240" w:lineRule="auto"/>
        <w:rPr>
          <w:rFonts w:ascii="Times New Roman" w:eastAsia="Times New Roman" w:hAnsi="Times New Roman" w:cs="Times New Roman"/>
          <w:bCs/>
          <w:sz w:val="24"/>
          <w:szCs w:val="24"/>
          <w:lang/>
        </w:rPr>
      </w:pPr>
    </w:p>
    <w:p w:rsidR="00420712" w:rsidRPr="00FF323D" w:rsidRDefault="00420712" w:rsidP="00420712">
      <w:pPr>
        <w:spacing w:after="0" w:line="240" w:lineRule="auto"/>
        <w:jc w:val="center"/>
        <w:rPr>
          <w:rFonts w:ascii="Times New Roman" w:eastAsia="Calibri" w:hAnsi="Times New Roman" w:cs="Times New Roman"/>
          <w:b/>
          <w:iCs/>
          <w:color w:val="0000CC"/>
          <w:sz w:val="28"/>
        </w:rPr>
      </w:pPr>
      <w:r w:rsidRPr="00FF323D">
        <w:rPr>
          <w:rFonts w:ascii="Times New Roman" w:eastAsia="Calibri" w:hAnsi="Times New Roman" w:cs="Times New Roman"/>
          <w:b/>
          <w:iCs/>
          <w:color w:val="0000CC"/>
          <w:sz w:val="28"/>
        </w:rPr>
        <w:t>„NE dečijem radu – DA kvalitetnom obrazovanju!“</w:t>
      </w:r>
    </w:p>
    <w:p w:rsidR="00145CDA" w:rsidRPr="00420712" w:rsidRDefault="00145CDA" w:rsidP="00A40F12">
      <w:pPr>
        <w:spacing w:after="0" w:line="240" w:lineRule="auto"/>
        <w:jc w:val="center"/>
        <w:rPr>
          <w:rFonts w:ascii="Times New Roman" w:eastAsia="Times New Roman" w:hAnsi="Times New Roman" w:cs="Times New Roman"/>
          <w:b/>
          <w:bCs/>
          <w:color w:val="0000CC"/>
          <w:sz w:val="28"/>
          <w:szCs w:val="24"/>
        </w:rPr>
      </w:pPr>
      <w:r w:rsidRPr="00420712">
        <w:rPr>
          <w:rFonts w:ascii="Times New Roman" w:eastAsia="Times New Roman" w:hAnsi="Times New Roman" w:cs="Times New Roman"/>
          <w:b/>
          <w:bCs/>
          <w:color w:val="0000CC"/>
          <w:sz w:val="28"/>
          <w:szCs w:val="24"/>
        </w:rPr>
        <w:t>Postignut napredak, akcija se nastavlja</w:t>
      </w:r>
    </w:p>
    <w:p w:rsidR="00145CDA" w:rsidRPr="00145CDA" w:rsidRDefault="00145CDA" w:rsidP="00A40F12">
      <w:pPr>
        <w:spacing w:after="0" w:line="240" w:lineRule="auto"/>
        <w:rPr>
          <w:rFonts w:ascii="Times New Roman" w:eastAsia="Times New Roman" w:hAnsi="Times New Roman" w:cs="Times New Roman"/>
          <w:bCs/>
          <w:sz w:val="24"/>
          <w:szCs w:val="24"/>
        </w:rPr>
      </w:pPr>
      <w:r w:rsidRPr="00145CDA">
        <w:rPr>
          <w:rFonts w:ascii="Times New Roman" w:eastAsia="Times New Roman" w:hAnsi="Times New Roman" w:cs="Times New Roman"/>
          <w:bCs/>
          <w:sz w:val="24"/>
          <w:szCs w:val="24"/>
        </w:rPr>
        <w:tab/>
      </w:r>
    </w:p>
    <w:p w:rsidR="00145CDA" w:rsidRPr="00145CDA" w:rsidRDefault="00420712" w:rsidP="00A40F12">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en-US"/>
        </w:rPr>
        <w:drawing>
          <wp:anchor distT="0" distB="0" distL="114300" distR="114300" simplePos="0" relativeHeight="251684864" behindDoc="0" locked="0" layoutInCell="1" allowOverlap="1">
            <wp:simplePos x="0" y="0"/>
            <wp:positionH relativeFrom="column">
              <wp:posOffset>4093845</wp:posOffset>
            </wp:positionH>
            <wp:positionV relativeFrom="paragraph">
              <wp:posOffset>268605</wp:posOffset>
            </wp:positionV>
            <wp:extent cx="1820545" cy="2581275"/>
            <wp:effectExtent l="19050" t="0" r="8255" b="0"/>
            <wp:wrapSquare wrapText="bothSides"/>
            <wp:docPr id="2" name="Picture 2" descr="D:\12 jun ILO IPEC\2015\Plakat 12 jun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2 jun ILO IPEC\2015\Plakat 12 jun final.jpg"/>
                    <pic:cNvPicPr>
                      <a:picLocks noChangeAspect="1" noChangeArrowheads="1"/>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820545" cy="2581275"/>
                    </a:xfrm>
                    <a:prstGeom prst="rect">
                      <a:avLst/>
                    </a:prstGeom>
                    <a:noFill/>
                    <a:ln>
                      <a:noFill/>
                    </a:ln>
                  </pic:spPr>
                </pic:pic>
              </a:graphicData>
            </a:graphic>
          </wp:anchor>
        </w:drawing>
      </w:r>
      <w:r w:rsidR="00145CDA" w:rsidRPr="00145CDA">
        <w:rPr>
          <w:rFonts w:ascii="Times New Roman" w:eastAsia="Times New Roman" w:hAnsi="Times New Roman" w:cs="Times New Roman"/>
          <w:bCs/>
          <w:sz w:val="24"/>
          <w:szCs w:val="24"/>
        </w:rPr>
        <w:tab/>
        <w:t>„Uprkos problemima koje nosi borba za eliminaciju dečijeg rada  postignut je zapa</w:t>
      </w:r>
      <w:r>
        <w:rPr>
          <w:rFonts w:ascii="Times New Roman" w:eastAsia="Times New Roman" w:hAnsi="Times New Roman" w:cs="Times New Roman"/>
          <w:bCs/>
          <w:sz w:val="24"/>
          <w:szCs w:val="24"/>
        </w:rPr>
        <w:t xml:space="preserve">žen  napredak, ali je potrebno </w:t>
      </w:r>
      <w:r w:rsidR="00145CDA" w:rsidRPr="00145CDA">
        <w:rPr>
          <w:rFonts w:ascii="Times New Roman" w:eastAsia="Times New Roman" w:hAnsi="Times New Roman" w:cs="Times New Roman"/>
          <w:bCs/>
          <w:sz w:val="24"/>
          <w:szCs w:val="24"/>
        </w:rPr>
        <w:t xml:space="preserve">i moguće broj dece u dečijem radu i dalje smanjitivati.  Elem, tokom  proteklih 10 godina zabeležen je trend  smanjenja dece u dečijem radu i povećan  broj dece koja pohađaju školu, kao i broj dece povratnika u skamije.  Međutim, još se  mnogo mora uraditi da vidimo kraj dečijem radu. Zato  je važno da se uoči gde je i kako postignut napredak, pa  da primenom  tih </w:t>
      </w:r>
      <w:r>
        <w:rPr>
          <w:rFonts w:ascii="Times New Roman" w:eastAsia="Times New Roman" w:hAnsi="Times New Roman" w:cs="Times New Roman"/>
          <w:bCs/>
          <w:sz w:val="24"/>
          <w:szCs w:val="24"/>
        </w:rPr>
        <w:t>pozitivnih iskustava</w:t>
      </w:r>
      <w:r w:rsidR="00145CDA" w:rsidRPr="00145CDA">
        <w:rPr>
          <w:rFonts w:ascii="Times New Roman" w:eastAsia="Times New Roman" w:hAnsi="Times New Roman" w:cs="Times New Roman"/>
          <w:bCs/>
          <w:sz w:val="24"/>
          <w:szCs w:val="24"/>
        </w:rPr>
        <w:t xml:space="preserve"> ubrzamo akciju“ </w:t>
      </w:r>
      <w:r w:rsidR="00145CDA">
        <w:rPr>
          <w:rFonts w:ascii="Times New Roman" w:eastAsia="Times New Roman" w:hAnsi="Times New Roman" w:cs="Times New Roman"/>
          <w:bCs/>
          <w:sz w:val="24"/>
          <w:szCs w:val="24"/>
        </w:rPr>
        <w:t>rekao je prof. Hadži Zdravko M. Kovač, gen. sekretar NSPRV</w:t>
      </w:r>
      <w:r w:rsidR="00145CDA" w:rsidRPr="00145CDA">
        <w:rPr>
          <w:rFonts w:ascii="Times New Roman" w:eastAsia="Times New Roman" w:hAnsi="Times New Roman" w:cs="Times New Roman"/>
          <w:bCs/>
          <w:sz w:val="24"/>
          <w:szCs w:val="24"/>
        </w:rPr>
        <w:t xml:space="preserve">. </w:t>
      </w:r>
    </w:p>
    <w:p w:rsidR="00145CDA" w:rsidRPr="00145CDA" w:rsidRDefault="00145CDA" w:rsidP="00A40F12">
      <w:pPr>
        <w:spacing w:after="0" w:line="240" w:lineRule="auto"/>
        <w:jc w:val="both"/>
        <w:rPr>
          <w:rFonts w:ascii="Times New Roman" w:eastAsia="Times New Roman" w:hAnsi="Times New Roman" w:cs="Times New Roman"/>
          <w:bCs/>
          <w:sz w:val="24"/>
          <w:szCs w:val="24"/>
        </w:rPr>
      </w:pPr>
      <w:r w:rsidRPr="00145CDA">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w:t>
      </w:r>
      <w:r w:rsidRPr="00145CDA">
        <w:rPr>
          <w:rFonts w:ascii="Times New Roman" w:eastAsia="Times New Roman" w:hAnsi="Times New Roman" w:cs="Times New Roman"/>
          <w:bCs/>
          <w:sz w:val="24"/>
          <w:szCs w:val="24"/>
        </w:rPr>
        <w:t xml:space="preserve">Među </w:t>
      </w:r>
      <w:r w:rsidR="00420712">
        <w:rPr>
          <w:rFonts w:ascii="Times New Roman" w:eastAsia="Times New Roman" w:hAnsi="Times New Roman" w:cs="Times New Roman"/>
          <w:bCs/>
          <w:sz w:val="24"/>
          <w:szCs w:val="24"/>
        </w:rPr>
        <w:t xml:space="preserve">najvažnijim koracima  potrebno </w:t>
      </w:r>
      <w:r w:rsidRPr="00145CDA">
        <w:rPr>
          <w:rFonts w:ascii="Times New Roman" w:eastAsia="Times New Roman" w:hAnsi="Times New Roman" w:cs="Times New Roman"/>
          <w:bCs/>
          <w:sz w:val="24"/>
          <w:szCs w:val="24"/>
        </w:rPr>
        <w:t>je:</w:t>
      </w:r>
    </w:p>
    <w:p w:rsidR="00145CDA" w:rsidRPr="00145CDA" w:rsidRDefault="00145CDA" w:rsidP="00A40F12">
      <w:pPr>
        <w:pStyle w:val="ListParagraph"/>
        <w:numPr>
          <w:ilvl w:val="0"/>
          <w:numId w:val="8"/>
        </w:numPr>
        <w:spacing w:after="0" w:line="240" w:lineRule="auto"/>
        <w:jc w:val="both"/>
        <w:rPr>
          <w:rFonts w:ascii="Times New Roman" w:eastAsia="Times New Roman" w:hAnsi="Times New Roman" w:cs="Times New Roman"/>
          <w:bCs/>
          <w:sz w:val="24"/>
          <w:szCs w:val="24"/>
        </w:rPr>
      </w:pPr>
      <w:r w:rsidRPr="00145CDA">
        <w:rPr>
          <w:rFonts w:ascii="Times New Roman" w:eastAsia="Times New Roman" w:hAnsi="Times New Roman" w:cs="Times New Roman"/>
          <w:bCs/>
          <w:sz w:val="24"/>
          <w:szCs w:val="24"/>
        </w:rPr>
        <w:t>obezbediti b</w:t>
      </w:r>
      <w:r w:rsidR="00420712">
        <w:rPr>
          <w:rFonts w:ascii="Times New Roman" w:eastAsia="Times New Roman" w:hAnsi="Times New Roman" w:cs="Times New Roman"/>
          <w:bCs/>
          <w:sz w:val="24"/>
          <w:szCs w:val="24"/>
        </w:rPr>
        <w:t xml:space="preserve">esplatno i kvalitetno </w:t>
      </w:r>
      <w:r w:rsidRPr="00145CDA">
        <w:rPr>
          <w:rFonts w:ascii="Times New Roman" w:eastAsia="Times New Roman" w:hAnsi="Times New Roman" w:cs="Times New Roman"/>
          <w:bCs/>
          <w:sz w:val="24"/>
          <w:szCs w:val="24"/>
        </w:rPr>
        <w:t>osnovno obrazovanje;</w:t>
      </w:r>
    </w:p>
    <w:p w:rsidR="00145CDA" w:rsidRPr="00145CDA" w:rsidRDefault="00145CDA" w:rsidP="00A40F12">
      <w:pPr>
        <w:pStyle w:val="ListParagraph"/>
        <w:numPr>
          <w:ilvl w:val="0"/>
          <w:numId w:val="8"/>
        </w:numPr>
        <w:spacing w:after="0" w:line="240" w:lineRule="auto"/>
        <w:jc w:val="both"/>
        <w:rPr>
          <w:rFonts w:ascii="Times New Roman" w:eastAsia="Times New Roman" w:hAnsi="Times New Roman" w:cs="Times New Roman"/>
          <w:bCs/>
          <w:sz w:val="24"/>
          <w:szCs w:val="24"/>
        </w:rPr>
      </w:pPr>
      <w:r w:rsidRPr="00145CDA">
        <w:rPr>
          <w:rFonts w:ascii="Times New Roman" w:eastAsia="Times New Roman" w:hAnsi="Times New Roman" w:cs="Times New Roman"/>
          <w:bCs/>
          <w:sz w:val="24"/>
          <w:szCs w:val="24"/>
        </w:rPr>
        <w:t>osigurati da sve devojčice i d</w:t>
      </w:r>
      <w:r>
        <w:rPr>
          <w:rFonts w:ascii="Times New Roman" w:eastAsia="Times New Roman" w:hAnsi="Times New Roman" w:cs="Times New Roman"/>
          <w:bCs/>
          <w:sz w:val="24"/>
          <w:szCs w:val="24"/>
        </w:rPr>
        <w:t>ečaci imaju sigurnu</w:t>
      </w:r>
      <w:r>
        <w:rPr>
          <w:rFonts w:ascii="Times New Roman" w:eastAsia="Times New Roman" w:hAnsi="Times New Roman" w:cs="Times New Roman"/>
          <w:bCs/>
          <w:sz w:val="24"/>
          <w:szCs w:val="24"/>
          <w:lang/>
        </w:rPr>
        <w:t xml:space="preserve"> о</w:t>
      </w:r>
      <w:r>
        <w:rPr>
          <w:rFonts w:ascii="Times New Roman" w:eastAsia="Times New Roman" w:hAnsi="Times New Roman" w:cs="Times New Roman"/>
          <w:bCs/>
          <w:sz w:val="24"/>
          <w:szCs w:val="24"/>
        </w:rPr>
        <w:t>kolinu i primeren</w:t>
      </w:r>
      <w:r w:rsidRPr="00145CDA">
        <w:rPr>
          <w:rFonts w:ascii="Times New Roman" w:eastAsia="Times New Roman" w:hAnsi="Times New Roman" w:cs="Times New Roman"/>
          <w:bCs/>
          <w:sz w:val="24"/>
          <w:szCs w:val="24"/>
        </w:rPr>
        <w:t>e uslove  za učenje;</w:t>
      </w:r>
    </w:p>
    <w:p w:rsidR="00145CDA" w:rsidRPr="00145CDA" w:rsidRDefault="00145CDA" w:rsidP="00A40F12">
      <w:pPr>
        <w:pStyle w:val="ListParagraph"/>
        <w:numPr>
          <w:ilvl w:val="0"/>
          <w:numId w:val="8"/>
        </w:numPr>
        <w:spacing w:after="0" w:line="240" w:lineRule="auto"/>
        <w:jc w:val="both"/>
        <w:rPr>
          <w:rFonts w:ascii="Times New Roman" w:eastAsia="Times New Roman" w:hAnsi="Times New Roman" w:cs="Times New Roman"/>
          <w:bCs/>
          <w:sz w:val="24"/>
          <w:szCs w:val="24"/>
        </w:rPr>
      </w:pPr>
      <w:r w:rsidRPr="00145CDA">
        <w:rPr>
          <w:rFonts w:ascii="Times New Roman" w:eastAsia="Times New Roman" w:hAnsi="Times New Roman" w:cs="Times New Roman"/>
          <w:bCs/>
          <w:sz w:val="24"/>
          <w:szCs w:val="24"/>
        </w:rPr>
        <w:t>pruži</w:t>
      </w:r>
      <w:r w:rsidR="00420712">
        <w:rPr>
          <w:rFonts w:ascii="Times New Roman" w:eastAsia="Times New Roman" w:hAnsi="Times New Roman" w:cs="Times New Roman"/>
          <w:bCs/>
          <w:sz w:val="24"/>
          <w:szCs w:val="24"/>
        </w:rPr>
        <w:t xml:space="preserve">ti priliku starijoj deci, </w:t>
      </w:r>
      <w:r w:rsidRPr="00145CDA">
        <w:rPr>
          <w:rFonts w:ascii="Times New Roman" w:eastAsia="Times New Roman" w:hAnsi="Times New Roman" w:cs="Times New Roman"/>
          <w:bCs/>
          <w:sz w:val="24"/>
          <w:szCs w:val="24"/>
        </w:rPr>
        <w:t xml:space="preserve">koja su </w:t>
      </w:r>
      <w:r w:rsidR="00420712">
        <w:rPr>
          <w:rFonts w:ascii="Times New Roman" w:eastAsia="Times New Roman" w:hAnsi="Times New Roman" w:cs="Times New Roman"/>
          <w:bCs/>
          <w:sz w:val="24"/>
          <w:szCs w:val="24"/>
        </w:rPr>
        <w:t xml:space="preserve">propustila formalno školovanje, </w:t>
      </w:r>
      <w:r w:rsidRPr="00145CDA">
        <w:rPr>
          <w:rFonts w:ascii="Times New Roman" w:eastAsia="Times New Roman" w:hAnsi="Times New Roman" w:cs="Times New Roman"/>
          <w:bCs/>
          <w:sz w:val="24"/>
          <w:szCs w:val="24"/>
        </w:rPr>
        <w:t>da se uključuju  u  ciljane programe stručne obuke kroz koje bi stekli osnove obrazovanja i stručnosti;</w:t>
      </w:r>
    </w:p>
    <w:p w:rsidR="00145CDA" w:rsidRPr="00145CDA" w:rsidRDefault="00145CDA" w:rsidP="00A40F12">
      <w:pPr>
        <w:pStyle w:val="ListParagraph"/>
        <w:numPr>
          <w:ilvl w:val="0"/>
          <w:numId w:val="8"/>
        </w:numPr>
        <w:spacing w:after="0" w:line="240" w:lineRule="auto"/>
        <w:jc w:val="both"/>
        <w:rPr>
          <w:rFonts w:ascii="Times New Roman" w:eastAsia="Times New Roman" w:hAnsi="Times New Roman" w:cs="Times New Roman"/>
          <w:bCs/>
          <w:sz w:val="24"/>
          <w:szCs w:val="24"/>
        </w:rPr>
      </w:pPr>
      <w:r w:rsidRPr="00145CDA">
        <w:rPr>
          <w:rFonts w:ascii="Times New Roman" w:eastAsia="Times New Roman" w:hAnsi="Times New Roman" w:cs="Times New Roman"/>
          <w:bCs/>
          <w:sz w:val="24"/>
          <w:szCs w:val="24"/>
        </w:rPr>
        <w:t>obezbediti dosledno sprovođenje zakona (konvencija)  o dečijem radu i pohađanju škole;</w:t>
      </w:r>
    </w:p>
    <w:p w:rsidR="00145CDA" w:rsidRPr="00145CDA" w:rsidRDefault="00145CDA" w:rsidP="00A40F12">
      <w:pPr>
        <w:pStyle w:val="ListParagraph"/>
        <w:numPr>
          <w:ilvl w:val="0"/>
          <w:numId w:val="8"/>
        </w:numPr>
        <w:spacing w:after="0" w:line="240" w:lineRule="auto"/>
        <w:jc w:val="both"/>
        <w:rPr>
          <w:rFonts w:ascii="Times New Roman" w:eastAsia="Times New Roman" w:hAnsi="Times New Roman" w:cs="Times New Roman"/>
          <w:bCs/>
          <w:sz w:val="24"/>
          <w:szCs w:val="24"/>
        </w:rPr>
      </w:pPr>
      <w:r w:rsidRPr="00145CDA">
        <w:rPr>
          <w:rFonts w:ascii="Times New Roman" w:eastAsia="Times New Roman" w:hAnsi="Times New Roman" w:cs="Times New Roman"/>
          <w:bCs/>
          <w:sz w:val="24"/>
          <w:szCs w:val="24"/>
        </w:rPr>
        <w:t xml:space="preserve">promovisati  politike socijalne </w:t>
      </w:r>
      <w:r w:rsidR="00420712">
        <w:rPr>
          <w:rFonts w:ascii="Times New Roman" w:eastAsia="Times New Roman" w:hAnsi="Times New Roman" w:cs="Times New Roman"/>
          <w:bCs/>
          <w:sz w:val="24"/>
          <w:szCs w:val="24"/>
        </w:rPr>
        <w:t>zaštite za podsticanje pohađanja</w:t>
      </w:r>
      <w:r w:rsidRPr="00145CDA">
        <w:rPr>
          <w:rFonts w:ascii="Times New Roman" w:eastAsia="Times New Roman" w:hAnsi="Times New Roman" w:cs="Times New Roman"/>
          <w:bCs/>
          <w:sz w:val="24"/>
          <w:szCs w:val="24"/>
        </w:rPr>
        <w:t xml:space="preserve"> nastave;</w:t>
      </w:r>
    </w:p>
    <w:p w:rsidR="00145CDA" w:rsidRPr="00145CDA" w:rsidRDefault="00420712" w:rsidP="00A40F12">
      <w:pPr>
        <w:pStyle w:val="ListParagraph"/>
        <w:numPr>
          <w:ilvl w:val="0"/>
          <w:numId w:val="8"/>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osigurati </w:t>
      </w:r>
      <w:r w:rsidR="00145CDA" w:rsidRPr="00145CDA">
        <w:rPr>
          <w:rFonts w:ascii="Times New Roman" w:eastAsia="Times New Roman" w:hAnsi="Times New Roman" w:cs="Times New Roman"/>
          <w:bCs/>
          <w:sz w:val="24"/>
          <w:szCs w:val="24"/>
        </w:rPr>
        <w:t>adekvatno obučene, profesionalne i motivisane nastavnike, sa pristojnim platama i uslovima</w:t>
      </w:r>
      <w:r>
        <w:rPr>
          <w:rFonts w:ascii="Times New Roman" w:eastAsia="Times New Roman" w:hAnsi="Times New Roman" w:cs="Times New Roman"/>
          <w:bCs/>
          <w:sz w:val="24"/>
          <w:szCs w:val="24"/>
        </w:rPr>
        <w:t xml:space="preserve"> za rad, ugovorenim</w:t>
      </w:r>
      <w:r w:rsidR="00145CDA" w:rsidRPr="00145CDA">
        <w:rPr>
          <w:rFonts w:ascii="Times New Roman" w:eastAsia="Times New Roman" w:hAnsi="Times New Roman" w:cs="Times New Roman"/>
          <w:bCs/>
          <w:sz w:val="24"/>
          <w:szCs w:val="24"/>
        </w:rPr>
        <w:t xml:space="preserve">  na osnovu socijalnog dijaloga;</w:t>
      </w:r>
    </w:p>
    <w:p w:rsidR="00145CDA" w:rsidRPr="00145CDA" w:rsidRDefault="00420712" w:rsidP="00A40F12">
      <w:pPr>
        <w:pStyle w:val="ListParagraph"/>
        <w:numPr>
          <w:ilvl w:val="0"/>
          <w:numId w:val="8"/>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zaštititi mlade kada napuštaju </w:t>
      </w:r>
      <w:r w:rsidR="00145CDA" w:rsidRPr="00145CDA">
        <w:rPr>
          <w:rFonts w:ascii="Times New Roman" w:eastAsia="Times New Roman" w:hAnsi="Times New Roman" w:cs="Times New Roman"/>
          <w:bCs/>
          <w:sz w:val="24"/>
          <w:szCs w:val="24"/>
        </w:rPr>
        <w:t>š</w:t>
      </w:r>
      <w:r>
        <w:rPr>
          <w:rFonts w:ascii="Times New Roman" w:eastAsia="Times New Roman" w:hAnsi="Times New Roman" w:cs="Times New Roman"/>
          <w:bCs/>
          <w:sz w:val="24"/>
          <w:szCs w:val="24"/>
        </w:rPr>
        <w:t xml:space="preserve">kolu i postaju radna snagu, sprečavajući </w:t>
      </w:r>
      <w:r w:rsidR="00145CDA" w:rsidRPr="00145CDA">
        <w:rPr>
          <w:rFonts w:ascii="Times New Roman" w:eastAsia="Times New Roman" w:hAnsi="Times New Roman" w:cs="Times New Roman"/>
          <w:bCs/>
          <w:sz w:val="24"/>
          <w:szCs w:val="24"/>
        </w:rPr>
        <w:t xml:space="preserve">da ne budu angažovani na, za njih neprihvatljivim </w:t>
      </w:r>
      <w:r>
        <w:rPr>
          <w:rFonts w:ascii="Times New Roman" w:eastAsia="Times New Roman" w:hAnsi="Times New Roman" w:cs="Times New Roman"/>
          <w:bCs/>
          <w:sz w:val="24"/>
          <w:szCs w:val="24"/>
        </w:rPr>
        <w:t xml:space="preserve">i opasnim po zdravlje </w:t>
      </w:r>
      <w:r w:rsidR="00145CDA" w:rsidRPr="00145CDA">
        <w:rPr>
          <w:rFonts w:ascii="Times New Roman" w:eastAsia="Times New Roman" w:hAnsi="Times New Roman" w:cs="Times New Roman"/>
          <w:bCs/>
          <w:sz w:val="24"/>
          <w:szCs w:val="24"/>
        </w:rPr>
        <w:t>oblicima rada</w:t>
      </w:r>
      <w:r w:rsidR="00145CDA">
        <w:rPr>
          <w:rFonts w:ascii="Times New Roman" w:eastAsia="Times New Roman" w:hAnsi="Times New Roman" w:cs="Times New Roman"/>
          <w:bCs/>
          <w:sz w:val="24"/>
          <w:szCs w:val="24"/>
        </w:rPr>
        <w:t>“  kaže Kovač</w:t>
      </w:r>
      <w:r w:rsidR="00145CDA" w:rsidRPr="00145CDA">
        <w:rPr>
          <w:rFonts w:ascii="Times New Roman" w:eastAsia="Times New Roman" w:hAnsi="Times New Roman" w:cs="Times New Roman"/>
          <w:bCs/>
          <w:sz w:val="24"/>
          <w:szCs w:val="24"/>
        </w:rPr>
        <w:t>.</w:t>
      </w:r>
    </w:p>
    <w:p w:rsidR="00145CDA" w:rsidRPr="00420712" w:rsidRDefault="00145CDA" w:rsidP="00A40F12">
      <w:pPr>
        <w:spacing w:after="0" w:line="240" w:lineRule="auto"/>
        <w:jc w:val="center"/>
        <w:rPr>
          <w:rFonts w:ascii="Times New Roman" w:eastAsia="Times New Roman" w:hAnsi="Times New Roman" w:cs="Times New Roman"/>
          <w:b/>
          <w:bCs/>
          <w:i/>
          <w:color w:val="0000CC"/>
          <w:sz w:val="24"/>
          <w:szCs w:val="24"/>
        </w:rPr>
      </w:pPr>
      <w:r w:rsidRPr="00420712">
        <w:rPr>
          <w:rFonts w:ascii="Times New Roman" w:eastAsia="Times New Roman" w:hAnsi="Times New Roman" w:cs="Times New Roman"/>
          <w:b/>
          <w:bCs/>
          <w:i/>
          <w:color w:val="0000CC"/>
          <w:sz w:val="24"/>
          <w:szCs w:val="24"/>
        </w:rPr>
        <w:t>Svetski dan je prilika da podignete svoj glas protiv dečjeg rada</w:t>
      </w:r>
    </w:p>
    <w:p w:rsidR="00145CDA" w:rsidRPr="00420712" w:rsidRDefault="00145CDA" w:rsidP="00A40F12">
      <w:pPr>
        <w:spacing w:after="0" w:line="240" w:lineRule="auto"/>
        <w:jc w:val="center"/>
        <w:rPr>
          <w:rFonts w:ascii="Times New Roman" w:eastAsia="Times New Roman" w:hAnsi="Times New Roman" w:cs="Times New Roman"/>
          <w:b/>
          <w:bCs/>
          <w:i/>
          <w:color w:val="0000CC"/>
          <w:sz w:val="24"/>
          <w:szCs w:val="24"/>
        </w:rPr>
      </w:pPr>
      <w:r w:rsidRPr="00420712">
        <w:rPr>
          <w:rFonts w:ascii="Times New Roman" w:eastAsia="Times New Roman" w:hAnsi="Times New Roman" w:cs="Times New Roman"/>
          <w:b/>
          <w:bCs/>
          <w:i/>
          <w:color w:val="0000CC"/>
          <w:sz w:val="24"/>
          <w:szCs w:val="24"/>
        </w:rPr>
        <w:t>i podržite  zahtev da  sva deca ostvare pravo na kvaliteno obrazovanje.</w:t>
      </w:r>
    </w:p>
    <w:p w:rsidR="00420712" w:rsidRPr="00420712" w:rsidRDefault="00145CDA" w:rsidP="00A40F12">
      <w:pPr>
        <w:spacing w:after="0" w:line="240" w:lineRule="auto"/>
        <w:jc w:val="center"/>
        <w:rPr>
          <w:rFonts w:ascii="Times New Roman" w:eastAsia="Times New Roman" w:hAnsi="Times New Roman" w:cs="Times New Roman"/>
          <w:b/>
          <w:bCs/>
          <w:i/>
          <w:color w:val="0000CC"/>
          <w:sz w:val="24"/>
          <w:szCs w:val="24"/>
        </w:rPr>
      </w:pPr>
      <w:r w:rsidRPr="00420712">
        <w:rPr>
          <w:rFonts w:ascii="Times New Roman" w:eastAsia="Times New Roman" w:hAnsi="Times New Roman" w:cs="Times New Roman"/>
          <w:b/>
          <w:bCs/>
          <w:i/>
          <w:color w:val="0000CC"/>
          <w:sz w:val="24"/>
          <w:szCs w:val="24"/>
        </w:rPr>
        <w:t xml:space="preserve">Želimo da Vi i Vaša organizaciju budete deo kampanje </w:t>
      </w:r>
    </w:p>
    <w:p w:rsidR="00145CDA" w:rsidRPr="00420712" w:rsidRDefault="00145CDA" w:rsidP="00A40F12">
      <w:pPr>
        <w:spacing w:after="0" w:line="240" w:lineRule="auto"/>
        <w:jc w:val="center"/>
        <w:rPr>
          <w:rFonts w:ascii="Times New Roman" w:eastAsia="Times New Roman" w:hAnsi="Times New Roman" w:cs="Times New Roman"/>
          <w:b/>
          <w:bCs/>
          <w:i/>
          <w:color w:val="0000CC"/>
          <w:sz w:val="24"/>
          <w:szCs w:val="24"/>
        </w:rPr>
      </w:pPr>
      <w:r w:rsidRPr="00420712">
        <w:rPr>
          <w:rFonts w:ascii="Times New Roman" w:eastAsia="Times New Roman" w:hAnsi="Times New Roman" w:cs="Times New Roman"/>
          <w:b/>
          <w:bCs/>
          <w:i/>
          <w:color w:val="0000CC"/>
          <w:sz w:val="24"/>
          <w:szCs w:val="24"/>
        </w:rPr>
        <w:t>Svetskog dana borbe protiv dečijeg rada.</w:t>
      </w:r>
    </w:p>
    <w:p w:rsidR="00145CDA" w:rsidRPr="00420712" w:rsidRDefault="00145CDA" w:rsidP="00A40F12">
      <w:pPr>
        <w:spacing w:after="0" w:line="240" w:lineRule="auto"/>
        <w:jc w:val="center"/>
        <w:rPr>
          <w:rFonts w:ascii="Times New Roman" w:eastAsia="Times New Roman" w:hAnsi="Times New Roman" w:cs="Times New Roman"/>
          <w:b/>
          <w:bCs/>
          <w:i/>
          <w:color w:val="0000CC"/>
          <w:sz w:val="24"/>
          <w:szCs w:val="24"/>
        </w:rPr>
      </w:pPr>
      <w:r w:rsidRPr="00420712">
        <w:rPr>
          <w:rFonts w:ascii="Times New Roman" w:eastAsia="Times New Roman" w:hAnsi="Times New Roman" w:cs="Times New Roman"/>
          <w:b/>
          <w:bCs/>
          <w:i/>
          <w:color w:val="0000CC"/>
          <w:sz w:val="24"/>
          <w:szCs w:val="24"/>
        </w:rPr>
        <w:t>Pridružite se nama na Svetski dan borbe protiv dečjeg rada 2015!</w:t>
      </w:r>
    </w:p>
    <w:p w:rsidR="00145CDA" w:rsidRDefault="00145CDA" w:rsidP="003C334B">
      <w:pPr>
        <w:spacing w:after="0" w:line="240" w:lineRule="auto"/>
        <w:rPr>
          <w:rFonts w:ascii="Times New Roman" w:eastAsia="Times New Roman" w:hAnsi="Times New Roman" w:cs="Times New Roman"/>
          <w:bCs/>
          <w:sz w:val="24"/>
          <w:szCs w:val="24"/>
        </w:rPr>
      </w:pPr>
    </w:p>
    <w:p w:rsidR="001C792A" w:rsidRPr="00B858D6" w:rsidRDefault="001C792A" w:rsidP="001C792A">
      <w:pPr>
        <w:spacing w:after="0" w:line="240" w:lineRule="auto"/>
        <w:jc w:val="center"/>
        <w:rPr>
          <w:rFonts w:ascii="Times New Roman" w:eastAsia="Times New Roman" w:hAnsi="Times New Roman" w:cs="Times New Roman"/>
          <w:bCs/>
          <w:color w:val="0000CC"/>
          <w:sz w:val="24"/>
          <w:szCs w:val="24"/>
        </w:rPr>
      </w:pPr>
      <w:r w:rsidRPr="00B858D6">
        <w:rPr>
          <w:rFonts w:ascii="Times New Roman" w:eastAsia="Times New Roman" w:hAnsi="Times New Roman" w:cs="Times New Roman"/>
          <w:b/>
          <w:bCs/>
          <w:color w:val="0000CC"/>
          <w:sz w:val="28"/>
          <w:szCs w:val="24"/>
        </w:rPr>
        <w:t>Na UNS-u spremni za nove brucoše: Više budžetskih mesta nego lane</w:t>
      </w:r>
    </w:p>
    <w:p w:rsidR="001C792A" w:rsidRDefault="001C792A" w:rsidP="001C792A">
      <w:pPr>
        <w:spacing w:after="0" w:line="240" w:lineRule="auto"/>
        <w:jc w:val="both"/>
        <w:rPr>
          <w:rFonts w:ascii="Times New Roman" w:eastAsia="Times New Roman" w:hAnsi="Times New Roman" w:cs="Times New Roman"/>
          <w:bCs/>
          <w:sz w:val="24"/>
          <w:szCs w:val="24"/>
        </w:rPr>
      </w:pPr>
    </w:p>
    <w:p w:rsidR="001C792A" w:rsidRDefault="001C792A" w:rsidP="001C792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2A09EC">
        <w:rPr>
          <w:rFonts w:ascii="Times New Roman" w:eastAsia="Times New Roman" w:hAnsi="Times New Roman" w:cs="Times New Roman"/>
          <w:bCs/>
          <w:sz w:val="24"/>
          <w:szCs w:val="24"/>
        </w:rPr>
        <w:t xml:space="preserve">Na Univerzitetu u Novom Sadu, na svim nivoima studiranja, ove godine biće više budžetskih mesta nego lane. Na na osnovnim i integrisanim akademskim studijama UNS-a ove godine biće mesta za 5.270 novihbudžetskih studenata, što je, u odnosu na prošlogodišnji upis, 103 mesta više. Prema rečima prorektorke za nastavu na UNS-u, profesorke dr Zite Bošnjak, u odnosu na prošlu godinu najveće povećanje budžetske kvote je najvećem fakultetu UNS-a - Fakultetu tehničkih nauka, 71 mesto više, na Tehnološkom fakultetu biće ove godine 15 </w:t>
      </w:r>
      <w:r w:rsidRPr="002A09EC">
        <w:rPr>
          <w:rFonts w:ascii="Times New Roman" w:eastAsia="Times New Roman" w:hAnsi="Times New Roman" w:cs="Times New Roman"/>
          <w:bCs/>
          <w:sz w:val="24"/>
          <w:szCs w:val="24"/>
        </w:rPr>
        <w:lastRenderedPageBreak/>
        <w:t>budžetskih mesta više nego lane, na Prirodno matematičkom fakultetu osam, na Filozof</w:t>
      </w:r>
      <w:r>
        <w:rPr>
          <w:rFonts w:ascii="Times New Roman" w:eastAsia="Times New Roman" w:hAnsi="Times New Roman" w:cs="Times New Roman"/>
          <w:bCs/>
          <w:sz w:val="24"/>
          <w:szCs w:val="24"/>
        </w:rPr>
        <w:t>skom sedam, a na Pravnom dva budž</w:t>
      </w:r>
      <w:r w:rsidRPr="002A09EC">
        <w:rPr>
          <w:rFonts w:ascii="Times New Roman" w:eastAsia="Times New Roman" w:hAnsi="Times New Roman" w:cs="Times New Roman"/>
          <w:bCs/>
          <w:sz w:val="24"/>
          <w:szCs w:val="24"/>
        </w:rPr>
        <w:t>etska mesta više nego u 2014/15. godini.</w:t>
      </w:r>
    </w:p>
    <w:p w:rsidR="001C792A" w:rsidRDefault="001C792A" w:rsidP="001C792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2A09EC">
        <w:rPr>
          <w:rFonts w:ascii="Times New Roman" w:eastAsia="Times New Roman" w:hAnsi="Times New Roman" w:cs="Times New Roman"/>
          <w:bCs/>
          <w:sz w:val="24"/>
          <w:szCs w:val="24"/>
        </w:rPr>
        <w:t>Na master akademskim studijama ove godine biće 57 mesta više nego lane, a od tog broja 27 je na FTN-u, 19 na Filozofskom fakultetu, pet na Pravnom i po tri na Tehnološkom i Građevinskom u Subotici.Kvote su povećane i na buyetskim doktorskim studijama. Prvi put ove godine 10 doktoranata upisaće na, svoje lane akreditovane doktorske studije, Akademija umetnosti UNS-a, proširenje od dva budžetska mesta dobio je FTN, a po jedno PMF i interdisciplinarne studije UNS-a. Ukupno, ove godine na bu</w:t>
      </w:r>
      <w:r>
        <w:rPr>
          <w:rFonts w:ascii="Times New Roman" w:eastAsia="Times New Roman" w:hAnsi="Times New Roman" w:cs="Times New Roman"/>
          <w:bCs/>
          <w:sz w:val="24"/>
          <w:szCs w:val="24"/>
        </w:rPr>
        <w:t>dž</w:t>
      </w:r>
      <w:r w:rsidRPr="002A09EC">
        <w:rPr>
          <w:rFonts w:ascii="Times New Roman" w:eastAsia="Times New Roman" w:hAnsi="Times New Roman" w:cs="Times New Roman"/>
          <w:bCs/>
          <w:sz w:val="24"/>
          <w:szCs w:val="24"/>
        </w:rPr>
        <w:t>etske master i doktorske studije na UNS-u moći će da se upiše 2.913 studenata.</w:t>
      </w:r>
    </w:p>
    <w:p w:rsidR="001C792A" w:rsidRDefault="001C792A" w:rsidP="001C792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2A09EC">
        <w:rPr>
          <w:rFonts w:ascii="Times New Roman" w:eastAsia="Times New Roman" w:hAnsi="Times New Roman" w:cs="Times New Roman"/>
          <w:bCs/>
          <w:sz w:val="24"/>
          <w:szCs w:val="24"/>
        </w:rPr>
        <w:t>- Posle odluke Vlade Vojvodine o buyetskim kvotama , na Senatu UNS-a, zakazanom za 4. juni, biće doneta odluka o raspisivanju konkursa za upis - rekla je za “Dnevnik” profesor dr Zita Bošnjak. - Konkurs bi trebalo da bude pred javnosti već 5. juna, pa će se onda znati i svi njegovi detalji.Po rečima dr Bošnjak, preporuka Senata UNS-a je da školarine ostanu iste kao prošle godine, ali je konačna odluka ipak na svakom fakultetu. Većina fakulteta prihvatiće preporuku, a manja poskupljenja školarine moguća su na Medicinskom fakultetu za studije na engleskom jeziku i na Pravnom - korekcija u skladu s inflacijom.</w:t>
      </w:r>
    </w:p>
    <w:p w:rsidR="001C792A" w:rsidRDefault="001C792A" w:rsidP="001C792A">
      <w:pPr>
        <w:spacing w:after="0" w:line="240" w:lineRule="auto"/>
        <w:jc w:val="both"/>
        <w:rPr>
          <w:rFonts w:ascii="Times New Roman" w:eastAsia="Times New Roman" w:hAnsi="Times New Roman" w:cs="Times New Roman"/>
          <w:bCs/>
          <w:sz w:val="24"/>
          <w:szCs w:val="24"/>
        </w:rPr>
      </w:pPr>
    </w:p>
    <w:p w:rsidR="00F77D9B" w:rsidRPr="00E80F1A" w:rsidRDefault="00F77D9B" w:rsidP="00F77D9B">
      <w:pPr>
        <w:spacing w:after="0" w:line="240" w:lineRule="auto"/>
        <w:jc w:val="center"/>
        <w:rPr>
          <w:rFonts w:ascii="Times New Roman" w:eastAsia="Times New Roman" w:hAnsi="Times New Roman" w:cs="Times New Roman"/>
          <w:b/>
          <w:bCs/>
          <w:color w:val="0000CC"/>
          <w:sz w:val="28"/>
          <w:szCs w:val="24"/>
        </w:rPr>
      </w:pPr>
      <w:r w:rsidRPr="00E80F1A">
        <w:rPr>
          <w:rFonts w:ascii="Times New Roman" w:eastAsia="Times New Roman" w:hAnsi="Times New Roman" w:cs="Times New Roman"/>
          <w:b/>
          <w:bCs/>
          <w:color w:val="0000CC"/>
          <w:sz w:val="28"/>
          <w:szCs w:val="24"/>
        </w:rPr>
        <w:t>Subotica: NSPRV „izganjao“ troškove prevoza</w:t>
      </w:r>
      <w:r w:rsidR="00E80F1A" w:rsidRPr="00E80F1A">
        <w:rPr>
          <w:rFonts w:ascii="Times New Roman" w:eastAsia="Times New Roman" w:hAnsi="Times New Roman" w:cs="Times New Roman"/>
          <w:b/>
          <w:bCs/>
          <w:color w:val="0000CC"/>
          <w:sz w:val="28"/>
          <w:szCs w:val="24"/>
        </w:rPr>
        <w:t xml:space="preserve"> - potpisan Soprazum o isplati zaostalih potraživanja</w:t>
      </w:r>
    </w:p>
    <w:p w:rsidR="00F77D9B" w:rsidRPr="00F77D9B" w:rsidRDefault="00F77D9B" w:rsidP="00F77D9B">
      <w:pPr>
        <w:spacing w:after="0" w:line="240" w:lineRule="auto"/>
        <w:rPr>
          <w:rFonts w:ascii="Times New Roman" w:eastAsia="Times New Roman" w:hAnsi="Times New Roman" w:cs="Times New Roman"/>
          <w:b/>
          <w:bCs/>
          <w:sz w:val="24"/>
          <w:szCs w:val="24"/>
        </w:rPr>
      </w:pPr>
    </w:p>
    <w:p w:rsidR="00E80F1A" w:rsidRDefault="001C792A" w:rsidP="00F77D9B">
      <w:pPr>
        <w:spacing w:after="0" w:line="240" w:lineRule="auto"/>
        <w:jc w:val="both"/>
        <w:rPr>
          <w:rFonts w:ascii="Times New Roman" w:eastAsia="Times New Roman" w:hAnsi="Times New Roman" w:cs="Times New Roman"/>
          <w:bCs/>
          <w:sz w:val="24"/>
          <w:szCs w:val="24"/>
        </w:rPr>
      </w:pPr>
      <w:bookmarkStart w:id="0" w:name="_GoBack"/>
      <w:r>
        <w:rPr>
          <w:rFonts w:ascii="Times New Roman" w:eastAsia="Times New Roman" w:hAnsi="Times New Roman" w:cs="Times New Roman"/>
          <w:bCs/>
          <w:sz w:val="24"/>
          <w:szCs w:val="24"/>
          <w:lang w:val="en-US"/>
        </w:rPr>
        <w:drawing>
          <wp:anchor distT="0" distB="0" distL="114300" distR="114300" simplePos="0" relativeHeight="251685888" behindDoc="1" locked="0" layoutInCell="1" allowOverlap="1">
            <wp:simplePos x="0" y="0"/>
            <wp:positionH relativeFrom="column">
              <wp:posOffset>3667125</wp:posOffset>
            </wp:positionH>
            <wp:positionV relativeFrom="paragraph">
              <wp:posOffset>212725</wp:posOffset>
            </wp:positionV>
            <wp:extent cx="2247900" cy="1492885"/>
            <wp:effectExtent l="0" t="0" r="0" b="0"/>
            <wp:wrapTight wrapText="bothSides">
              <wp:wrapPolygon edited="0">
                <wp:start x="0" y="0"/>
                <wp:lineTo x="0" y="21223"/>
                <wp:lineTo x="21417" y="21223"/>
                <wp:lineTo x="21417" y="0"/>
                <wp:lineTo x="0" y="0"/>
              </wp:wrapPolygon>
            </wp:wrapTight>
            <wp:docPr id="3" name="Picture 3" descr="C:\Users\Zdravko\Pictures\2015-06-01 sporazum Subotica\sporazum Subotica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2015-06-01 sporazum Subotica\sporazum Subotica 002.JPG"/>
                    <pic:cNvPicPr>
                      <a:picLocks noChangeAspect="1" noChangeArrowheads="1"/>
                    </pic:cNvPicPr>
                  </pic:nvPicPr>
                  <pic:blipFill>
                    <a:blip r:embed="rId1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247900" cy="1492885"/>
                    </a:xfrm>
                    <a:prstGeom prst="rect">
                      <a:avLst/>
                    </a:prstGeom>
                    <a:noFill/>
                    <a:ln>
                      <a:noFill/>
                    </a:ln>
                  </pic:spPr>
                </pic:pic>
              </a:graphicData>
            </a:graphic>
          </wp:anchor>
        </w:drawing>
      </w:r>
      <w:bookmarkEnd w:id="0"/>
      <w:r w:rsidR="00F77D9B" w:rsidRPr="00F77D9B">
        <w:rPr>
          <w:rFonts w:ascii="Times New Roman" w:eastAsia="Times New Roman" w:hAnsi="Times New Roman" w:cs="Times New Roman"/>
          <w:b/>
          <w:bCs/>
          <w:sz w:val="24"/>
          <w:szCs w:val="24"/>
        </w:rPr>
        <w:tab/>
      </w:r>
      <w:r w:rsidR="00F77D9B">
        <w:rPr>
          <w:rFonts w:ascii="Times New Roman" w:eastAsia="Times New Roman" w:hAnsi="Times New Roman" w:cs="Times New Roman"/>
          <w:bCs/>
          <w:sz w:val="24"/>
          <w:szCs w:val="24"/>
        </w:rPr>
        <w:t>Nakondugotrajnih pregovora,</w:t>
      </w:r>
      <w:r w:rsidR="00E80F1A">
        <w:rPr>
          <w:rFonts w:ascii="Times New Roman" w:eastAsia="Times New Roman" w:hAnsi="Times New Roman" w:cs="Times New Roman"/>
          <w:bCs/>
          <w:sz w:val="24"/>
          <w:szCs w:val="24"/>
        </w:rPr>
        <w:t xml:space="preserve"> posredovanja Republičke agencije za mirno rešavanje radnih sporova, </w:t>
      </w:r>
      <w:r w:rsidR="00F77D9B">
        <w:rPr>
          <w:rFonts w:ascii="Times New Roman" w:eastAsia="Times New Roman" w:hAnsi="Times New Roman" w:cs="Times New Roman"/>
          <w:bCs/>
          <w:sz w:val="24"/>
          <w:szCs w:val="24"/>
        </w:rPr>
        <w:t xml:space="preserve"> sudova od osnovnog do apelacionog, pa na kraju </w:t>
      </w:r>
      <w:r w:rsidR="00E80F1A">
        <w:rPr>
          <w:rFonts w:ascii="Times New Roman" w:eastAsia="Times New Roman" w:hAnsi="Times New Roman" w:cs="Times New Roman"/>
          <w:bCs/>
          <w:sz w:val="24"/>
          <w:szCs w:val="24"/>
        </w:rPr>
        <w:t xml:space="preserve"> i </w:t>
      </w:r>
      <w:r w:rsidR="00F77D9B">
        <w:rPr>
          <w:rFonts w:ascii="Times New Roman" w:eastAsia="Times New Roman" w:hAnsi="Times New Roman" w:cs="Times New Roman"/>
          <w:bCs/>
          <w:sz w:val="24"/>
          <w:szCs w:val="24"/>
        </w:rPr>
        <w:t>Ustavnog, pa opet pregovora  z</w:t>
      </w:r>
      <w:r w:rsidR="00F77D9B" w:rsidRPr="00F77D9B">
        <w:rPr>
          <w:rFonts w:ascii="Times New Roman" w:eastAsia="Times New Roman" w:hAnsi="Times New Roman" w:cs="Times New Roman"/>
          <w:bCs/>
          <w:sz w:val="24"/>
          <w:szCs w:val="24"/>
        </w:rPr>
        <w:t>avršni pregovori predstavnika NSPRV i  Gradske vlasti u Subotici održani su u četvrtak 28.</w:t>
      </w:r>
      <w:r w:rsidR="00E80F1A">
        <w:rPr>
          <w:rFonts w:ascii="Times New Roman" w:eastAsia="Times New Roman" w:hAnsi="Times New Roman" w:cs="Times New Roman"/>
          <w:bCs/>
          <w:sz w:val="24"/>
          <w:szCs w:val="24"/>
        </w:rPr>
        <w:t>0</w:t>
      </w:r>
      <w:r w:rsidR="00F77D9B" w:rsidRPr="00F77D9B">
        <w:rPr>
          <w:rFonts w:ascii="Times New Roman" w:eastAsia="Times New Roman" w:hAnsi="Times New Roman" w:cs="Times New Roman"/>
          <w:bCs/>
          <w:sz w:val="24"/>
          <w:szCs w:val="24"/>
        </w:rPr>
        <w:t xml:space="preserve">5.2015. </w:t>
      </w:r>
      <w:r w:rsidR="00E80F1A">
        <w:rPr>
          <w:rFonts w:ascii="Times New Roman" w:eastAsia="Times New Roman" w:hAnsi="Times New Roman" w:cs="Times New Roman"/>
          <w:bCs/>
          <w:sz w:val="24"/>
          <w:szCs w:val="24"/>
        </w:rPr>
        <w:t xml:space="preserve">Kako su obe strane našle kompromisno rešenje i usaglasile tekst sporazuma o načinu isplate spornih potraživanja </w:t>
      </w:r>
      <w:r w:rsidR="00F77D9B" w:rsidRPr="00F77D9B">
        <w:rPr>
          <w:rFonts w:ascii="Times New Roman" w:eastAsia="Times New Roman" w:hAnsi="Times New Roman" w:cs="Times New Roman"/>
          <w:bCs/>
          <w:sz w:val="24"/>
          <w:szCs w:val="24"/>
        </w:rPr>
        <w:t>sveč</w:t>
      </w:r>
      <w:r w:rsidR="00E80F1A">
        <w:rPr>
          <w:rFonts w:ascii="Times New Roman" w:eastAsia="Times New Roman" w:hAnsi="Times New Roman" w:cs="Times New Roman"/>
          <w:bCs/>
          <w:sz w:val="24"/>
          <w:szCs w:val="24"/>
        </w:rPr>
        <w:t>ano potpisivanje Sporazuma održano je juče0</w:t>
      </w:r>
      <w:r w:rsidR="00F77D9B" w:rsidRPr="00F77D9B">
        <w:rPr>
          <w:rFonts w:ascii="Times New Roman" w:eastAsia="Times New Roman" w:hAnsi="Times New Roman" w:cs="Times New Roman"/>
          <w:bCs/>
          <w:sz w:val="24"/>
          <w:szCs w:val="24"/>
        </w:rPr>
        <w:t>1.</w:t>
      </w:r>
      <w:r w:rsidR="00E80F1A">
        <w:rPr>
          <w:rFonts w:ascii="Times New Roman" w:eastAsia="Times New Roman" w:hAnsi="Times New Roman" w:cs="Times New Roman"/>
          <w:bCs/>
          <w:sz w:val="24"/>
          <w:szCs w:val="24"/>
        </w:rPr>
        <w:t>0</w:t>
      </w:r>
      <w:r w:rsidR="00F77D9B" w:rsidRPr="00F77D9B">
        <w:rPr>
          <w:rFonts w:ascii="Times New Roman" w:eastAsia="Times New Roman" w:hAnsi="Times New Roman" w:cs="Times New Roman"/>
          <w:bCs/>
          <w:sz w:val="24"/>
          <w:szCs w:val="24"/>
        </w:rPr>
        <w:t>6.2015. u 12h u svečanoj sali Gradske kuće uz pri</w:t>
      </w:r>
      <w:r w:rsidR="00E80F1A">
        <w:rPr>
          <w:rFonts w:ascii="Times New Roman" w:eastAsia="Times New Roman" w:hAnsi="Times New Roman" w:cs="Times New Roman"/>
          <w:bCs/>
          <w:sz w:val="24"/>
          <w:szCs w:val="24"/>
        </w:rPr>
        <w:t xml:space="preserve">sustvo subotičkih medija. </w:t>
      </w:r>
    </w:p>
    <w:p w:rsidR="00F77D9B" w:rsidRPr="00E80F1A" w:rsidRDefault="00E80F1A" w:rsidP="00F77D9B">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Sporazum su potpisali: Jelena Zejak za NSPRV, Zorica Karanović za SOS i gradonačenik Subotice Jene Maglai. Time je</w:t>
      </w:r>
      <w:r w:rsidR="00F77D9B" w:rsidRPr="00F77D9B">
        <w:rPr>
          <w:rFonts w:ascii="Times New Roman" w:eastAsia="Times New Roman" w:hAnsi="Times New Roman" w:cs="Times New Roman"/>
          <w:bCs/>
          <w:sz w:val="24"/>
          <w:szCs w:val="24"/>
        </w:rPr>
        <w:t xml:space="preserve"> i </w:t>
      </w:r>
      <w:r>
        <w:rPr>
          <w:rFonts w:ascii="Times New Roman" w:eastAsia="Times New Roman" w:hAnsi="Times New Roman" w:cs="Times New Roman"/>
          <w:bCs/>
          <w:sz w:val="24"/>
          <w:szCs w:val="24"/>
        </w:rPr>
        <w:t xml:space="preserve">završena </w:t>
      </w:r>
      <w:r w:rsidR="00F77D9B" w:rsidRPr="00F77D9B">
        <w:rPr>
          <w:rFonts w:ascii="Times New Roman" w:eastAsia="Times New Roman" w:hAnsi="Times New Roman" w:cs="Times New Roman"/>
          <w:bCs/>
          <w:sz w:val="24"/>
          <w:szCs w:val="24"/>
        </w:rPr>
        <w:t xml:space="preserve"> dugogodišnja nepravda  koju su</w:t>
      </w:r>
      <w:r>
        <w:rPr>
          <w:rFonts w:ascii="Times New Roman" w:eastAsia="Times New Roman" w:hAnsi="Times New Roman" w:cs="Times New Roman"/>
          <w:bCs/>
          <w:sz w:val="24"/>
          <w:szCs w:val="24"/>
        </w:rPr>
        <w:t xml:space="preserve"> „na  svom džepu“ </w:t>
      </w:r>
      <w:r w:rsidR="00F77D9B" w:rsidRPr="00F77D9B">
        <w:rPr>
          <w:rFonts w:ascii="Times New Roman" w:eastAsia="Times New Roman" w:hAnsi="Times New Roman" w:cs="Times New Roman"/>
          <w:bCs/>
          <w:sz w:val="24"/>
          <w:szCs w:val="24"/>
        </w:rPr>
        <w:t xml:space="preserve"> osetili mnogi zaposleni u osnovnim i srednjim školama na teritoriji Grada Subotice. </w:t>
      </w:r>
      <w:r w:rsidRPr="00E80F1A">
        <w:rPr>
          <w:rFonts w:ascii="Times New Roman" w:eastAsia="Times New Roman" w:hAnsi="Times New Roman" w:cs="Times New Roman"/>
          <w:bCs/>
          <w:sz w:val="24"/>
          <w:szCs w:val="24"/>
        </w:rPr>
        <w:t>Grad Subotica</w:t>
      </w:r>
      <w:r>
        <w:rPr>
          <w:rFonts w:ascii="Times New Roman" w:eastAsia="Times New Roman" w:hAnsi="Times New Roman" w:cs="Times New Roman"/>
          <w:bCs/>
          <w:sz w:val="24"/>
          <w:szCs w:val="24"/>
        </w:rPr>
        <w:t xml:space="preserve"> će po osnovi zaostalih potraživanja prosvetarima putnicima isplatiti  nešto više od 16 miliona dinara u 12 mesečnih rata.</w:t>
      </w:r>
    </w:p>
    <w:p w:rsidR="00F77D9B" w:rsidRPr="007B6F72" w:rsidRDefault="00F77D9B" w:rsidP="00E20B0D">
      <w:pPr>
        <w:spacing w:after="0" w:line="240" w:lineRule="auto"/>
        <w:jc w:val="both"/>
        <w:rPr>
          <w:rFonts w:ascii="Times New Roman" w:eastAsia="Times New Roman" w:hAnsi="Times New Roman" w:cs="Times New Roman"/>
          <w:bCs/>
          <w:sz w:val="24"/>
          <w:szCs w:val="24"/>
        </w:rPr>
      </w:pPr>
    </w:p>
    <w:p w:rsidR="00F77D9B" w:rsidRPr="00B858D6" w:rsidRDefault="00F77D9B" w:rsidP="00F77D9B">
      <w:pPr>
        <w:spacing w:after="0" w:line="240" w:lineRule="auto"/>
        <w:jc w:val="center"/>
        <w:rPr>
          <w:rFonts w:ascii="Times New Roman" w:eastAsia="Times New Roman" w:hAnsi="Times New Roman" w:cs="Times New Roman"/>
          <w:b/>
          <w:bCs/>
          <w:color w:val="0000CC"/>
          <w:sz w:val="28"/>
          <w:szCs w:val="24"/>
          <w:lang w:val="en-US"/>
        </w:rPr>
      </w:pPr>
      <w:r w:rsidRPr="00B858D6">
        <w:rPr>
          <w:rFonts w:ascii="Times New Roman" w:eastAsia="Times New Roman" w:hAnsi="Times New Roman" w:cs="Times New Roman"/>
          <w:b/>
          <w:bCs/>
          <w:color w:val="0000CC"/>
          <w:sz w:val="28"/>
          <w:szCs w:val="24"/>
          <w:lang w:val="en-US"/>
        </w:rPr>
        <w:t>Uvođenje upisnog praga rešilo bi problem praznih stručnih škola?</w:t>
      </w:r>
    </w:p>
    <w:p w:rsidR="00F77D9B" w:rsidRPr="003C334B" w:rsidRDefault="00F77D9B" w:rsidP="00F77D9B">
      <w:pPr>
        <w:spacing w:after="0" w:line="240" w:lineRule="auto"/>
        <w:rPr>
          <w:rFonts w:ascii="Times New Roman" w:eastAsia="Times New Roman" w:hAnsi="Times New Roman" w:cs="Times New Roman"/>
          <w:bCs/>
          <w:sz w:val="24"/>
          <w:szCs w:val="24"/>
          <w:lang w:val="en-US"/>
        </w:rPr>
      </w:pPr>
    </w:p>
    <w:p w:rsidR="00F77D9B" w:rsidRPr="003C334B" w:rsidRDefault="00F77D9B" w:rsidP="00F77D9B">
      <w:pPr>
        <w:spacing w:after="0" w:line="240" w:lineRule="auto"/>
        <w:jc w:val="both"/>
        <w:rPr>
          <w:rFonts w:ascii="Times New Roman" w:eastAsia="Times New Roman" w:hAnsi="Times New Roman" w:cs="Times New Roman"/>
          <w:bCs/>
          <w:sz w:val="24"/>
          <w:szCs w:val="24"/>
          <w:lang w:val="en-US"/>
        </w:rPr>
      </w:pPr>
      <w:r w:rsidRPr="003C334B">
        <w:rPr>
          <w:rFonts w:ascii="Times New Roman" w:eastAsia="Times New Roman" w:hAnsi="Times New Roman" w:cs="Times New Roman"/>
          <w:bCs/>
          <w:sz w:val="24"/>
          <w:szCs w:val="24"/>
          <w:lang w:val="en-US"/>
        </w:rPr>
        <w:tab/>
        <w:t>Ideja u upisnom pragu nije ni nova ni  Verbićeva – postojala je pa naduštena, a među  prvima o ponovnom uvođen</w:t>
      </w:r>
      <w:r>
        <w:rPr>
          <w:rFonts w:ascii="Times New Roman" w:eastAsia="Times New Roman" w:hAnsi="Times New Roman" w:cs="Times New Roman"/>
          <w:bCs/>
          <w:sz w:val="24"/>
          <w:szCs w:val="24"/>
          <w:lang w:val="en-US"/>
        </w:rPr>
        <w:t>ju cenzusa za upis tvrde</w:t>
      </w:r>
      <w:r w:rsidRPr="003C334B">
        <w:rPr>
          <w:rFonts w:ascii="Times New Roman" w:eastAsia="Times New Roman" w:hAnsi="Times New Roman" w:cs="Times New Roman"/>
          <w:bCs/>
          <w:sz w:val="24"/>
          <w:szCs w:val="24"/>
          <w:lang w:val="en-US"/>
        </w:rPr>
        <w:t xml:space="preserve"> članovi Foruma srednjih stručnih škola Beograda (FSSŠ) i predsednik ovog sindikata Milorad Antić, koji je zahtev za uvođenjem upisnog praga ponovio ovih dana i u Skupštini Srbije: – Neophodno je definisati minimalan broj poena sa kojim bi se đaci upisivali u srednje škole, jer bi ovakav potez pre svega doprineo povećanju kvaliteta učenika u gimnazijama. Sada se dešava da te škole upisuju i đaci koji su na maloj maturi osvojili manje od pet poena. </w:t>
      </w:r>
    </w:p>
    <w:p w:rsidR="00F77D9B" w:rsidRPr="003C334B" w:rsidRDefault="00F77D9B" w:rsidP="00F77D9B">
      <w:pPr>
        <w:spacing w:after="0" w:line="240" w:lineRule="auto"/>
        <w:jc w:val="both"/>
        <w:rPr>
          <w:rFonts w:ascii="Times New Roman" w:eastAsia="Times New Roman" w:hAnsi="Times New Roman" w:cs="Times New Roman"/>
          <w:bCs/>
          <w:sz w:val="24"/>
          <w:szCs w:val="24"/>
          <w:lang w:val="en-US"/>
        </w:rPr>
      </w:pPr>
      <w:r w:rsidRPr="003C334B">
        <w:rPr>
          <w:rFonts w:ascii="Times New Roman" w:eastAsia="Times New Roman" w:hAnsi="Times New Roman" w:cs="Times New Roman"/>
          <w:bCs/>
          <w:sz w:val="24"/>
          <w:szCs w:val="24"/>
          <w:lang w:val="en-US"/>
        </w:rPr>
        <w:lastRenderedPageBreak/>
        <w:tab/>
        <w:t>Uvođenje praga bi rešilo problem praznih stručnih, pre svega trogodišnjih škola, koji je posebno izražen kada su se đaci nakon poništavanja rezultata male mature upisivali samo na osnovu uspeha iz osnovne škole. Kako bi to moglo da izgleda u praksi još nije poznato, a predlog FSSŠ pre uvođenja trećeg testa je bio da se u gimnazije upisuju đaci koji bi na srpskom i matematici osvojili najmanje po 10 poena, dok bi donja granica za četvorogodišnje profile u srednjim stručnim školama trebalo da bude pet plus pet bodova. Svi koji ostanu ispod tog praga upisivali bi se u trogodišnje srednje škole.</w:t>
      </w:r>
    </w:p>
    <w:p w:rsidR="00F77D9B" w:rsidRPr="003C334B" w:rsidRDefault="00F77D9B" w:rsidP="00F77D9B">
      <w:pPr>
        <w:spacing w:after="0" w:line="240" w:lineRule="auto"/>
        <w:jc w:val="both"/>
        <w:rPr>
          <w:rFonts w:ascii="Times New Roman" w:eastAsia="Times New Roman" w:hAnsi="Times New Roman" w:cs="Times New Roman"/>
          <w:bCs/>
          <w:sz w:val="24"/>
          <w:szCs w:val="24"/>
          <w:lang w:val="en-US"/>
        </w:rPr>
      </w:pPr>
      <w:r w:rsidRPr="003C334B">
        <w:rPr>
          <w:rFonts w:ascii="Times New Roman" w:eastAsia="Times New Roman" w:hAnsi="Times New Roman" w:cs="Times New Roman"/>
          <w:bCs/>
          <w:sz w:val="24"/>
          <w:szCs w:val="24"/>
          <w:lang w:val="en-US"/>
        </w:rPr>
        <w:tab/>
        <w:t>Međutim, ostaje činjenica da je pokušaj da se kao prag uvede pet plus pet bodova 2003. godine doveo do katastrofe – veliki broj đaka nije uspeo da dostigne taj rezultat, pa je organizovan popravni prijemni da srednje škole ne bi ostale poluprazne.</w:t>
      </w:r>
    </w:p>
    <w:p w:rsidR="002A09EC" w:rsidRDefault="002A09EC" w:rsidP="003C334B">
      <w:pPr>
        <w:spacing w:after="0" w:line="240" w:lineRule="auto"/>
        <w:rPr>
          <w:rFonts w:ascii="Times New Roman" w:eastAsia="Times New Roman" w:hAnsi="Times New Roman" w:cs="Times New Roman"/>
          <w:bCs/>
          <w:sz w:val="24"/>
          <w:szCs w:val="24"/>
          <w:lang w:val="en-US"/>
        </w:rPr>
      </w:pPr>
    </w:p>
    <w:p w:rsidR="00FE5AE5" w:rsidRPr="00B858D6" w:rsidRDefault="002A09EC" w:rsidP="002A09EC">
      <w:pPr>
        <w:spacing w:after="0" w:line="240" w:lineRule="auto"/>
        <w:jc w:val="center"/>
        <w:rPr>
          <w:rFonts w:ascii="Times New Roman" w:eastAsia="Times New Roman" w:hAnsi="Times New Roman" w:cs="Times New Roman"/>
          <w:b/>
          <w:bCs/>
          <w:color w:val="0000CC"/>
          <w:sz w:val="28"/>
          <w:szCs w:val="24"/>
          <w:lang w:val="en-US"/>
        </w:rPr>
      </w:pPr>
      <w:r w:rsidRPr="00B858D6">
        <w:rPr>
          <w:rFonts w:ascii="Times New Roman" w:eastAsia="Times New Roman" w:hAnsi="Times New Roman" w:cs="Times New Roman"/>
          <w:b/>
          <w:bCs/>
          <w:color w:val="0000CC"/>
          <w:sz w:val="28"/>
          <w:szCs w:val="24"/>
        </w:rPr>
        <w:t xml:space="preserve">Šesti "Valcengrad" somborskih maturanata </w:t>
      </w:r>
    </w:p>
    <w:p w:rsidR="00FE5AE5" w:rsidRPr="00B858D6" w:rsidRDefault="00FE5AE5" w:rsidP="003C334B">
      <w:pPr>
        <w:spacing w:after="0" w:line="240" w:lineRule="auto"/>
        <w:rPr>
          <w:rFonts w:ascii="Times New Roman" w:eastAsia="Times New Roman" w:hAnsi="Times New Roman" w:cs="Times New Roman"/>
          <w:bCs/>
          <w:color w:val="0000CC"/>
          <w:sz w:val="24"/>
          <w:szCs w:val="24"/>
          <w:lang w:val="en-US"/>
        </w:rPr>
      </w:pPr>
    </w:p>
    <w:p w:rsidR="00E20B0D" w:rsidRDefault="002A09EC" w:rsidP="00E20B0D">
      <w:pPr>
        <w:spacing w:after="0" w:line="240" w:lineRule="auto"/>
        <w:jc w:val="both"/>
        <w:rPr>
          <w:rFonts w:ascii="Times New Roman" w:eastAsia="Times New Roman" w:hAnsi="Times New Roman" w:cs="Times New Roman"/>
          <w:bCs/>
          <w:sz w:val="24"/>
          <w:szCs w:val="24"/>
        </w:rPr>
      </w:pPr>
      <w:r w:rsidRPr="002A09EC">
        <w:rPr>
          <w:rFonts w:ascii="Times New Roman" w:eastAsia="Times New Roman" w:hAnsi="Times New Roman" w:cs="Times New Roman"/>
          <w:bCs/>
          <w:sz w:val="24"/>
          <w:szCs w:val="24"/>
          <w:lang w:val="en-US"/>
        </w:rPr>
        <w:drawing>
          <wp:anchor distT="0" distB="0" distL="114300" distR="114300" simplePos="0" relativeHeight="251668480" behindDoc="0" locked="0" layoutInCell="1" allowOverlap="1">
            <wp:simplePos x="0" y="0"/>
            <wp:positionH relativeFrom="column">
              <wp:posOffset>4085590</wp:posOffset>
            </wp:positionH>
            <wp:positionV relativeFrom="paragraph">
              <wp:posOffset>208915</wp:posOffset>
            </wp:positionV>
            <wp:extent cx="1800225" cy="1349375"/>
            <wp:effectExtent l="0" t="0" r="9525" b="3175"/>
            <wp:wrapSquare wrapText="bothSides"/>
            <wp:docPr id="11" name="Picture 11" descr="http://www.sombornjuz.in.rs/images/Vesti/Razno/valcengrad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ombornjuz.in.rs/images/Vesti/Razno/valcengrad2015.JPG"/>
                    <pic:cNvPicPr>
                      <a:picLocks noChangeAspect="1" noChangeArrowheads="1"/>
                    </pic:cNvPicPr>
                  </pic:nvPicPr>
                  <pic:blipFill>
                    <a:blip r:embed="rId1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800225" cy="1349375"/>
                    </a:xfrm>
                    <a:prstGeom prst="rect">
                      <a:avLst/>
                    </a:prstGeom>
                    <a:noFill/>
                    <a:ln>
                      <a:noFill/>
                    </a:ln>
                  </pic:spPr>
                </pic:pic>
              </a:graphicData>
            </a:graphic>
          </wp:anchor>
        </w:drawing>
      </w:r>
      <w:r w:rsidR="00E20B0D">
        <w:rPr>
          <w:rFonts w:ascii="Times New Roman" w:eastAsia="Times New Roman" w:hAnsi="Times New Roman" w:cs="Times New Roman"/>
          <w:bCs/>
          <w:sz w:val="24"/>
          <w:szCs w:val="24"/>
        </w:rPr>
        <w:tab/>
      </w:r>
      <w:r w:rsidRPr="002A09EC">
        <w:rPr>
          <w:rFonts w:ascii="Times New Roman" w:eastAsia="Times New Roman" w:hAnsi="Times New Roman" w:cs="Times New Roman"/>
          <w:bCs/>
          <w:sz w:val="24"/>
          <w:szCs w:val="24"/>
        </w:rPr>
        <w:t>Šesti "Valcengrad" (Masovni sinhronizovan</w:t>
      </w:r>
      <w:r w:rsidR="00E20B0D">
        <w:rPr>
          <w:rFonts w:ascii="Times New Roman" w:eastAsia="Times New Roman" w:hAnsi="Times New Roman" w:cs="Times New Roman"/>
          <w:bCs/>
          <w:sz w:val="24"/>
          <w:szCs w:val="24"/>
        </w:rPr>
        <w:t xml:space="preserve">i maturski ples) održan je </w:t>
      </w:r>
      <w:r w:rsidRPr="002A09EC">
        <w:rPr>
          <w:rFonts w:ascii="Times New Roman" w:eastAsia="Times New Roman" w:hAnsi="Times New Roman" w:cs="Times New Roman"/>
          <w:bCs/>
          <w:sz w:val="24"/>
          <w:szCs w:val="24"/>
        </w:rPr>
        <w:t xml:space="preserve"> 27.05.2015. godine na platou ispred Županije u Somboru.Učešće u ovogodišnjem Valcengradu je uzelo deset škola sa teritorije grada i to: OŠ „Nikola Vukićević“,  OŠ „Avram Mrazović“,  OŠ „Dositej Obradović“,  OŠ „Bratstvo  Jedinstvo“,  OŠ „Ivo Lola Ribar“, Srednja medicinska škola „Dr Ružica Rip“, Srednja škola „Sveti Sava“, Srednja ekonomska škola, Gimnazija „Veljko Petrović“, Srednja poljoprivredno-prehrambena škola. Prvi put ove godine plesali su i mali maturanti, dečaci i devojčice koji pohađaju pripremni predškolski program u PU "Vera gucunja", koji će u septembru postati đaci prvaci. Gosti programa su bili Zumba fitnes klub „S-fit“, Plesna grupa „Inanna“ (orijentalni ples), Dance studio „Jump“, Gimnastički klub „Soko“ i Plesna škola „Dolce Dance“ (Subotica).</w:t>
      </w:r>
    </w:p>
    <w:p w:rsidR="002A09EC" w:rsidRPr="00C25251" w:rsidRDefault="00E20B0D" w:rsidP="00E20B0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2A09EC" w:rsidRPr="002A09EC">
        <w:rPr>
          <w:rFonts w:ascii="Times New Roman" w:eastAsia="Times New Roman" w:hAnsi="Times New Roman" w:cs="Times New Roman"/>
          <w:bCs/>
          <w:sz w:val="24"/>
          <w:szCs w:val="24"/>
        </w:rPr>
        <w:t>Maturanti su se predstavili plesovima: ča-ča-ča, mambo, rokenrol i engleski  valcer, a nakon manifestacije ispred Župaije, za maturante, koordinatore škola, prijatel</w:t>
      </w:r>
      <w:r>
        <w:rPr>
          <w:rFonts w:ascii="Times New Roman" w:eastAsia="Times New Roman" w:hAnsi="Times New Roman" w:cs="Times New Roman"/>
          <w:bCs/>
          <w:sz w:val="24"/>
          <w:szCs w:val="24"/>
        </w:rPr>
        <w:t>je i goste Valcengrada</w:t>
      </w:r>
      <w:r w:rsidR="002A09EC" w:rsidRPr="002A09EC">
        <w:rPr>
          <w:rFonts w:ascii="Times New Roman" w:eastAsia="Times New Roman" w:hAnsi="Times New Roman" w:cs="Times New Roman"/>
          <w:bCs/>
          <w:sz w:val="24"/>
          <w:szCs w:val="24"/>
        </w:rPr>
        <w:t xml:space="preserve"> u Klubu „Atina i Margo“ organizovan</w:t>
      </w:r>
      <w:r>
        <w:rPr>
          <w:rFonts w:ascii="Times New Roman" w:eastAsia="Times New Roman" w:hAnsi="Times New Roman" w:cs="Times New Roman"/>
          <w:bCs/>
          <w:sz w:val="24"/>
          <w:szCs w:val="24"/>
        </w:rPr>
        <w:t>a je zabava. Projekat Valcengrad</w:t>
      </w:r>
      <w:r w:rsidR="002A09EC" w:rsidRPr="002A09EC">
        <w:rPr>
          <w:rFonts w:ascii="Times New Roman" w:eastAsia="Times New Roman" w:hAnsi="Times New Roman" w:cs="Times New Roman"/>
          <w:bCs/>
          <w:sz w:val="24"/>
          <w:szCs w:val="24"/>
        </w:rPr>
        <w:t xml:space="preserve"> podržala je Gradska uprava, a prijatelji manifestacije su Turistička organizacija Grada i Hypo Alpe Adria banka, dok su partneri projekta Sportski centar „Soko“, „Joga centar“ Sombor, Školska uprava i Kancelarija za mlade.</w:t>
      </w:r>
    </w:p>
    <w:p w:rsidR="00FE5AE5" w:rsidRPr="003C334B" w:rsidRDefault="00FE5AE5" w:rsidP="00FE5AE5">
      <w:pPr>
        <w:spacing w:after="0" w:line="240" w:lineRule="auto"/>
        <w:rPr>
          <w:rFonts w:ascii="Times New Roman" w:eastAsia="Times New Roman" w:hAnsi="Times New Roman" w:cs="Times New Roman"/>
          <w:bCs/>
          <w:sz w:val="24"/>
          <w:szCs w:val="24"/>
          <w:lang w:val="en-US"/>
        </w:rPr>
      </w:pPr>
    </w:p>
    <w:p w:rsidR="00FE5AE5" w:rsidRPr="00B858D6" w:rsidRDefault="00FE5AE5" w:rsidP="00FE5AE5">
      <w:pPr>
        <w:spacing w:after="0" w:line="240" w:lineRule="auto"/>
        <w:jc w:val="center"/>
        <w:rPr>
          <w:rFonts w:ascii="Times New Roman" w:eastAsia="Times New Roman" w:hAnsi="Times New Roman" w:cs="Times New Roman"/>
          <w:b/>
          <w:bCs/>
          <w:color w:val="0000CC"/>
          <w:sz w:val="28"/>
          <w:szCs w:val="24"/>
          <w:lang w:val="en-US"/>
        </w:rPr>
      </w:pPr>
      <w:r w:rsidRPr="00B858D6">
        <w:rPr>
          <w:rFonts w:ascii="Times New Roman" w:eastAsia="Times New Roman" w:hAnsi="Times New Roman" w:cs="Times New Roman"/>
          <w:b/>
          <w:bCs/>
          <w:color w:val="0000CC"/>
          <w:sz w:val="28"/>
          <w:szCs w:val="24"/>
          <w:lang w:val="en-US"/>
        </w:rPr>
        <w:t>Tepić: Cilj da sve vojvođanske škole postanu "aktivne"</w:t>
      </w:r>
    </w:p>
    <w:p w:rsidR="00E20B0D" w:rsidRDefault="00E20B0D" w:rsidP="00FE5AE5">
      <w:pPr>
        <w:spacing w:after="0" w:line="240" w:lineRule="auto"/>
        <w:rPr>
          <w:rFonts w:ascii="Times New Roman" w:eastAsia="Times New Roman" w:hAnsi="Times New Roman" w:cs="Times New Roman"/>
          <w:b/>
          <w:bCs/>
          <w:sz w:val="24"/>
          <w:szCs w:val="24"/>
          <w:lang w:val="en-US"/>
        </w:rPr>
      </w:pPr>
    </w:p>
    <w:p w:rsidR="00E20B0D" w:rsidRDefault="00E20B0D" w:rsidP="00E20B0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00FE5AE5" w:rsidRPr="00E20B0D">
        <w:rPr>
          <w:rFonts w:ascii="Times New Roman" w:eastAsia="Times New Roman" w:hAnsi="Times New Roman" w:cs="Times New Roman"/>
          <w:bCs/>
          <w:sz w:val="24"/>
          <w:szCs w:val="24"/>
          <w:lang w:val="en-US"/>
        </w:rPr>
        <w:t xml:space="preserve">Pokrajinska sekretarka za sport i omladinu </w:t>
      </w:r>
      <w:r>
        <w:rPr>
          <w:rFonts w:ascii="Times New Roman" w:eastAsia="Times New Roman" w:hAnsi="Times New Roman" w:cs="Times New Roman"/>
          <w:bCs/>
          <w:sz w:val="24"/>
          <w:szCs w:val="24"/>
          <w:lang w:val="en-US"/>
        </w:rPr>
        <w:t xml:space="preserve">Marinika Tepić uručila je 28. maja </w:t>
      </w:r>
      <w:r w:rsidR="00FE5AE5" w:rsidRPr="00E20B0D">
        <w:rPr>
          <w:rFonts w:ascii="Times New Roman" w:eastAsia="Times New Roman" w:hAnsi="Times New Roman" w:cs="Times New Roman"/>
          <w:bCs/>
          <w:sz w:val="24"/>
          <w:szCs w:val="24"/>
          <w:lang w:val="en-US"/>
        </w:rPr>
        <w:t>sertifikat "Aktivne škole" kikindskim osnovnim školama "Sveti Sava" i "Jovan Popović", saopšteno je iz Pokrajinske vlade.</w:t>
      </w:r>
      <w:r w:rsidR="00FE5AE5" w:rsidRPr="00FE5AE5">
        <w:rPr>
          <w:rFonts w:ascii="Times New Roman" w:eastAsia="Times New Roman" w:hAnsi="Times New Roman" w:cs="Times New Roman"/>
          <w:bCs/>
          <w:sz w:val="24"/>
          <w:szCs w:val="24"/>
          <w:lang w:val="en-US"/>
        </w:rPr>
        <w:t>Program "Aktivne škole" kojim je ove godine obuhvaćeno osam vojvođanskih osnovnih škola je sastavni deo Strategije razvoja školskog sporta u AP Vojvodine, koju su poslanici vojvođanske Skupštine jednoglasno usvojili.Uručujući sertifikate školama sekretarka Tepić istakla je da bi bio veliki iskorak u osnovnoškolskom sistemu uvođenjem ovog jedinstvenog programa u čitavoj Republici Srbiji.</w:t>
      </w:r>
    </w:p>
    <w:p w:rsidR="00E20B0D" w:rsidRDefault="00E20B0D" w:rsidP="00F77D9B">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FE5AE5" w:rsidRPr="00FE5AE5">
        <w:rPr>
          <w:rFonts w:ascii="Times New Roman" w:eastAsia="Times New Roman" w:hAnsi="Times New Roman" w:cs="Times New Roman"/>
          <w:bCs/>
          <w:sz w:val="24"/>
          <w:szCs w:val="24"/>
          <w:lang w:val="en-US"/>
        </w:rPr>
        <w:t xml:space="preserve">"Program 'Aktivne škole' ne predstavlja samo slovo na papiru, on predstavlja veliku promenu u osnovnoškolskom obrazovanju kada je reč o zdravlju svih učenika škola koje su u ovom programu. Zdrava ishrana, fizička aktivnost tokom malih i velih odmora, veći broj sportskih sekcija, čine ove škole 'aktivnijim' od drugih. Roditelji koji budu upisivali svoju decu u </w:t>
      </w:r>
      <w:r w:rsidR="00FE5AE5" w:rsidRPr="00FE5AE5">
        <w:rPr>
          <w:rFonts w:ascii="Times New Roman" w:eastAsia="Times New Roman" w:hAnsi="Times New Roman" w:cs="Times New Roman"/>
          <w:bCs/>
          <w:sz w:val="24"/>
          <w:szCs w:val="24"/>
          <w:lang w:val="en-US"/>
        </w:rPr>
        <w:lastRenderedPageBreak/>
        <w:t>'Aktivne škole' znaće da su njihova deca na mestu u kojima će se posebno voditi računa o zdravim stilovima života i zdravlju, što svima nama treba da bude prioritet jer živimo u vremenu u kome se o tome vodi sve manje i manje računa", poručila je ona.Dodala je da će ove škole imati i poseban status u resornom Sekretarijatu, jer ovim sertifikatima dokazuju da je školski sport, koji je poslednjih godina i prioritet Pokrajinskog sekretarijata za sport i omladinu, podignut na veći nivo.</w:t>
      </w:r>
    </w:p>
    <w:p w:rsidR="00F77D9B" w:rsidRPr="00F77D9B" w:rsidRDefault="00F77D9B" w:rsidP="00F77D9B">
      <w:pPr>
        <w:spacing w:after="0" w:line="240" w:lineRule="auto"/>
        <w:jc w:val="both"/>
        <w:rPr>
          <w:rFonts w:ascii="Times New Roman" w:eastAsia="Times New Roman" w:hAnsi="Times New Roman" w:cs="Times New Roman"/>
          <w:bCs/>
          <w:sz w:val="24"/>
          <w:szCs w:val="24"/>
          <w:lang w:val="en-US"/>
        </w:rPr>
      </w:pPr>
    </w:p>
    <w:p w:rsidR="00E20B0D" w:rsidRPr="00B858D6" w:rsidRDefault="00E20B0D" w:rsidP="00E20B0D">
      <w:pPr>
        <w:spacing w:after="0" w:line="240" w:lineRule="auto"/>
        <w:jc w:val="center"/>
        <w:rPr>
          <w:rFonts w:ascii="Times New Roman" w:eastAsia="Times New Roman" w:hAnsi="Times New Roman" w:cs="Times New Roman"/>
          <w:b/>
          <w:bCs/>
          <w:color w:val="0000CC"/>
          <w:sz w:val="28"/>
          <w:szCs w:val="24"/>
        </w:rPr>
      </w:pPr>
      <w:r w:rsidRPr="00B858D6">
        <w:rPr>
          <w:rFonts w:ascii="Times New Roman" w:eastAsia="Times New Roman" w:hAnsi="Times New Roman" w:cs="Times New Roman"/>
          <w:b/>
          <w:bCs/>
          <w:color w:val="0000CC"/>
          <w:sz w:val="28"/>
          <w:szCs w:val="24"/>
        </w:rPr>
        <w:t xml:space="preserve">Somborska gimnazijalka Gorica Aćimović prva na Republičkom takmičenju </w:t>
      </w:r>
    </w:p>
    <w:p w:rsidR="00E20B0D" w:rsidRPr="00B858D6" w:rsidRDefault="00E20B0D" w:rsidP="00E20B0D">
      <w:pPr>
        <w:spacing w:after="0" w:line="240" w:lineRule="auto"/>
        <w:jc w:val="center"/>
        <w:rPr>
          <w:rFonts w:ascii="Times New Roman" w:eastAsia="Times New Roman" w:hAnsi="Times New Roman" w:cs="Times New Roman"/>
          <w:b/>
          <w:bCs/>
          <w:color w:val="0000CC"/>
          <w:sz w:val="28"/>
          <w:szCs w:val="24"/>
        </w:rPr>
      </w:pPr>
      <w:r w:rsidRPr="00B858D6">
        <w:rPr>
          <w:rFonts w:ascii="Times New Roman" w:eastAsia="Times New Roman" w:hAnsi="Times New Roman" w:cs="Times New Roman"/>
          <w:b/>
          <w:bCs/>
          <w:color w:val="0000CC"/>
          <w:sz w:val="28"/>
          <w:szCs w:val="24"/>
        </w:rPr>
        <w:t>iz srpskog jezika i jezičke kulture</w:t>
      </w:r>
    </w:p>
    <w:p w:rsidR="00E20B0D" w:rsidRDefault="00E20B0D" w:rsidP="003C334B">
      <w:pPr>
        <w:spacing w:after="0" w:line="240" w:lineRule="auto"/>
        <w:rPr>
          <w:rFonts w:ascii="Times New Roman" w:eastAsia="Times New Roman" w:hAnsi="Times New Roman" w:cs="Times New Roman"/>
          <w:bCs/>
          <w:sz w:val="24"/>
          <w:szCs w:val="24"/>
        </w:rPr>
      </w:pPr>
    </w:p>
    <w:p w:rsidR="00E20B0D" w:rsidRDefault="00E20B0D" w:rsidP="00E20B0D">
      <w:pPr>
        <w:spacing w:after="0" w:line="240" w:lineRule="auto"/>
        <w:jc w:val="both"/>
      </w:pPr>
      <w:r>
        <w:rPr>
          <w:rFonts w:ascii="Times New Roman" w:eastAsia="Times New Roman" w:hAnsi="Times New Roman" w:cs="Times New Roman"/>
          <w:bCs/>
          <w:sz w:val="24"/>
          <w:szCs w:val="24"/>
        </w:rPr>
        <w:tab/>
      </w:r>
      <w:r w:rsidRPr="00E20B0D">
        <w:rPr>
          <w:rFonts w:ascii="Times New Roman" w:eastAsia="Times New Roman" w:hAnsi="Times New Roman" w:cs="Times New Roman"/>
          <w:bCs/>
          <w:sz w:val="24"/>
          <w:szCs w:val="24"/>
        </w:rPr>
        <w:t>Gorica Aćimović, učenica 2. razreda društveno - jezičkog smera Gimnazije ,,Veljko Petrović"  osvojila je, sa maksimalnim brojem bodova, 1. mesto na Republičkom takmičenju iz srpskog jezika i jezičke kulture, održanom 25.05.2015. u Tršiću. Predmetni profesor Lidija Nerandžić Čanda. Gorica je bila đak generacije generacije OŠ „Aleksa Šantić“ u A. Šantiću, školske 2012/13. godine.</w:t>
      </w:r>
    </w:p>
    <w:p w:rsidR="002A09EC" w:rsidRPr="00FE5AE5" w:rsidRDefault="002A09EC" w:rsidP="003C334B">
      <w:pPr>
        <w:spacing w:after="0" w:line="240" w:lineRule="auto"/>
        <w:rPr>
          <w:rFonts w:ascii="Times New Roman" w:eastAsia="Times New Roman" w:hAnsi="Times New Roman" w:cs="Times New Roman"/>
          <w:bCs/>
          <w:sz w:val="24"/>
          <w:szCs w:val="24"/>
          <w:lang w:val="en-US"/>
        </w:rPr>
      </w:pPr>
    </w:p>
    <w:p w:rsidR="00FE5AE5" w:rsidRPr="00B858D6" w:rsidRDefault="00FE5AE5" w:rsidP="00FE5AE5">
      <w:pPr>
        <w:spacing w:after="0" w:line="240" w:lineRule="auto"/>
        <w:jc w:val="center"/>
        <w:rPr>
          <w:rFonts w:ascii="Times New Roman" w:eastAsia="Times New Roman" w:hAnsi="Times New Roman" w:cs="Times New Roman"/>
          <w:b/>
          <w:bCs/>
          <w:color w:val="0000CC"/>
          <w:sz w:val="28"/>
          <w:szCs w:val="24"/>
          <w:lang w:val="en-US"/>
        </w:rPr>
      </w:pPr>
      <w:r w:rsidRPr="00B858D6">
        <w:rPr>
          <w:rFonts w:ascii="Times New Roman" w:eastAsia="Times New Roman" w:hAnsi="Times New Roman" w:cs="Times New Roman"/>
          <w:b/>
          <w:bCs/>
          <w:color w:val="0000CC"/>
          <w:sz w:val="28"/>
          <w:szCs w:val="24"/>
          <w:lang w:val="en-US"/>
        </w:rPr>
        <w:t>Republička smotra učeničkih zadruga u Zrenjaninu</w:t>
      </w:r>
    </w:p>
    <w:p w:rsidR="00E20B0D" w:rsidRDefault="00E20B0D" w:rsidP="00FE5AE5">
      <w:pPr>
        <w:spacing w:after="0" w:line="240" w:lineRule="auto"/>
        <w:rPr>
          <w:rFonts w:ascii="Times New Roman" w:eastAsia="Times New Roman" w:hAnsi="Times New Roman" w:cs="Times New Roman"/>
          <w:bCs/>
          <w:sz w:val="24"/>
          <w:szCs w:val="24"/>
          <w:lang w:val="en-US"/>
        </w:rPr>
      </w:pPr>
    </w:p>
    <w:p w:rsidR="00FE5AE5" w:rsidRPr="00FE5AE5" w:rsidRDefault="00E20B0D" w:rsidP="00E20B0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FE5AE5" w:rsidRPr="00FE5AE5">
        <w:rPr>
          <w:rFonts w:ascii="Times New Roman" w:eastAsia="Times New Roman" w:hAnsi="Times New Roman" w:cs="Times New Roman"/>
          <w:bCs/>
          <w:sz w:val="24"/>
          <w:szCs w:val="24"/>
          <w:lang w:val="en-US"/>
        </w:rPr>
        <w:t xml:space="preserve">Osnovna i srednja škola "9. maj" i Grad Zrenjanin </w:t>
      </w:r>
      <w:r w:rsidR="00F77D9B">
        <w:rPr>
          <w:rFonts w:ascii="Times New Roman" w:eastAsia="Times New Roman" w:hAnsi="Times New Roman" w:cs="Times New Roman"/>
          <w:bCs/>
          <w:sz w:val="24"/>
          <w:szCs w:val="24"/>
          <w:lang w:val="en-US"/>
        </w:rPr>
        <w:t>bili su domaćini</w:t>
      </w:r>
      <w:r w:rsidR="00FE5AE5" w:rsidRPr="00FE5AE5">
        <w:rPr>
          <w:rFonts w:ascii="Times New Roman" w:eastAsia="Times New Roman" w:hAnsi="Times New Roman" w:cs="Times New Roman"/>
          <w:bCs/>
          <w:sz w:val="24"/>
          <w:szCs w:val="24"/>
          <w:lang w:val="en-US"/>
        </w:rPr>
        <w:t xml:space="preserve"> dvodnevne Republičke smotre učeničkih zadruga Srbije. Devetnaesta po redu smotra te vrste okupila je u zrenjaninskoj školi 80 učesnika – učenika i njihovih nastavnika – iz 12 škola širom Srbije.Svoje umeće u izradi najrazličitijih predmeta, umotvorina, praktičnoj primeni zanata, hortikulturi, tekstilstvu i drugim oblastima prikazale su školske zadruge iz Niša, Leskovca, Subotice, Pančeva, Futoga, Obrenovca, Novog Miloševa i Zrenjanina – OŠ "Petar Petar Petrović Njegoš" i OSŠ "9. maj", objavljeno je na sajtu </w:t>
      </w:r>
      <w:hyperlink r:id="rId12" w:tooltip="www.zrenjanin.rs" w:history="1">
        <w:r w:rsidR="00FE5AE5" w:rsidRPr="00FE5AE5">
          <w:rPr>
            <w:rStyle w:val="Hyperlink"/>
            <w:rFonts w:ascii="Times New Roman" w:eastAsia="Times New Roman" w:hAnsi="Times New Roman" w:cs="Times New Roman"/>
            <w:bCs/>
            <w:sz w:val="24"/>
            <w:szCs w:val="24"/>
            <w:lang w:val="en-US"/>
          </w:rPr>
          <w:t>www.zrenjanin.rs</w:t>
        </w:r>
      </w:hyperlink>
      <w:r w:rsidR="00FE5AE5" w:rsidRPr="00FE5AE5">
        <w:rPr>
          <w:rFonts w:ascii="Times New Roman" w:eastAsia="Times New Roman" w:hAnsi="Times New Roman" w:cs="Times New Roman"/>
          <w:bCs/>
          <w:sz w:val="24"/>
          <w:szCs w:val="24"/>
          <w:lang w:val="en-US"/>
        </w:rPr>
        <w:t>.</w:t>
      </w:r>
    </w:p>
    <w:p w:rsidR="00FE5AE5" w:rsidRDefault="00FE5AE5" w:rsidP="003C334B">
      <w:pPr>
        <w:spacing w:after="0" w:line="240" w:lineRule="auto"/>
        <w:rPr>
          <w:rFonts w:ascii="Times New Roman" w:eastAsia="Times New Roman" w:hAnsi="Times New Roman" w:cs="Times New Roman"/>
          <w:b/>
          <w:bCs/>
          <w:sz w:val="24"/>
          <w:szCs w:val="24"/>
          <w:lang w:val="en-US"/>
        </w:rPr>
      </w:pPr>
    </w:p>
    <w:p w:rsidR="00FE5AE5" w:rsidRPr="00B858D6" w:rsidRDefault="00B858D6" w:rsidP="00E20B0D">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rPr>
        <w:t xml:space="preserve">Sombor: </w:t>
      </w:r>
      <w:r w:rsidR="00E20B0D" w:rsidRPr="00B858D6">
        <w:rPr>
          <w:rFonts w:ascii="Times New Roman" w:eastAsia="Times New Roman" w:hAnsi="Times New Roman" w:cs="Times New Roman"/>
          <w:b/>
          <w:bCs/>
          <w:color w:val="0000CC"/>
          <w:sz w:val="28"/>
          <w:szCs w:val="24"/>
        </w:rPr>
        <w:t>„Miroslavljevo jevanđelje“ na Pedagoškom</w:t>
      </w:r>
    </w:p>
    <w:p w:rsidR="002A09EC" w:rsidRPr="002A09EC" w:rsidRDefault="002A09EC" w:rsidP="00BD2D09">
      <w:pPr>
        <w:spacing w:after="0" w:line="240" w:lineRule="auto"/>
        <w:rPr>
          <w:rFonts w:ascii="Times New Roman" w:eastAsia="Times New Roman" w:hAnsi="Times New Roman" w:cs="Times New Roman"/>
          <w:bCs/>
          <w:sz w:val="24"/>
          <w:szCs w:val="24"/>
        </w:rPr>
      </w:pPr>
      <w:r w:rsidRPr="002A09EC">
        <w:rPr>
          <w:rFonts w:ascii="Times New Roman" w:eastAsia="Times New Roman" w:hAnsi="Times New Roman" w:cs="Times New Roman"/>
          <w:bCs/>
          <w:sz w:val="24"/>
          <w:szCs w:val="24"/>
        </w:rPr>
        <w:t> </w:t>
      </w:r>
    </w:p>
    <w:p w:rsidR="00E20B0D" w:rsidRDefault="00E20B0D" w:rsidP="00E20B0D">
      <w:pPr>
        <w:spacing w:after="0" w:line="240" w:lineRule="auto"/>
        <w:jc w:val="both"/>
        <w:rPr>
          <w:rFonts w:ascii="Times New Roman" w:eastAsia="Times New Roman" w:hAnsi="Times New Roman" w:cs="Times New Roman"/>
          <w:bCs/>
          <w:sz w:val="24"/>
          <w:szCs w:val="24"/>
        </w:rPr>
      </w:pPr>
      <w:r w:rsidRPr="002A09EC">
        <w:rPr>
          <w:rFonts w:ascii="Times New Roman" w:eastAsia="Times New Roman" w:hAnsi="Times New Roman" w:cs="Times New Roman"/>
          <w:bCs/>
          <w:sz w:val="24"/>
          <w:szCs w:val="24"/>
          <w:lang w:val="en-US"/>
        </w:rPr>
        <w:drawing>
          <wp:anchor distT="0" distB="0" distL="114300" distR="114300" simplePos="0" relativeHeight="251670528" behindDoc="0" locked="0" layoutInCell="1" allowOverlap="1">
            <wp:simplePos x="0" y="0"/>
            <wp:positionH relativeFrom="column">
              <wp:posOffset>3924300</wp:posOffset>
            </wp:positionH>
            <wp:positionV relativeFrom="paragraph">
              <wp:posOffset>198120</wp:posOffset>
            </wp:positionV>
            <wp:extent cx="2018030" cy="1133475"/>
            <wp:effectExtent l="0" t="0" r="1270" b="9525"/>
            <wp:wrapSquare wrapText="bothSides"/>
            <wp:docPr id="12" name="Picture 12" descr="http://www.sombornjuz.in.rs/images/Vesti/Razno/pf_miroslavljevo_jevandjelj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ombornjuz.in.rs/images/Vesti/Razno/pf_miroslavljevo_jevandjelje.JPG"/>
                    <pic:cNvPicPr>
                      <a:picLocks noChangeAspect="1" noChangeArrowheads="1"/>
                    </pic:cNvPicPr>
                  </pic:nvPicPr>
                  <pic:blipFill>
                    <a:blip r:embed="rId13"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18030" cy="1133475"/>
                    </a:xfrm>
                    <a:prstGeom prst="rect">
                      <a:avLst/>
                    </a:prstGeom>
                    <a:noFill/>
                    <a:ln>
                      <a:noFill/>
                    </a:ln>
                  </pic:spPr>
                </pic:pic>
              </a:graphicData>
            </a:graphic>
          </wp:anchor>
        </w:drawing>
      </w:r>
      <w:r>
        <w:rPr>
          <w:rFonts w:ascii="Times New Roman" w:eastAsia="Times New Roman" w:hAnsi="Times New Roman" w:cs="Times New Roman"/>
          <w:bCs/>
          <w:sz w:val="24"/>
          <w:szCs w:val="24"/>
        </w:rPr>
        <w:tab/>
      </w:r>
      <w:r w:rsidR="002A09EC" w:rsidRPr="002A09EC">
        <w:rPr>
          <w:rFonts w:ascii="Times New Roman" w:eastAsia="Times New Roman" w:hAnsi="Times New Roman" w:cs="Times New Roman"/>
          <w:bCs/>
          <w:sz w:val="24"/>
          <w:szCs w:val="24"/>
        </w:rPr>
        <w:t>Pedagoški fakultet u Somboru, u saradnji sa Izdavačkom kućom „Mala velika knjiga“ iz Novog Sada, predstavio je u sredu, 27. maja, fototipsko izdanje najznačajnijeg spomenika srpske srednjovekovne pismenosti, najlepšu i najstariju ćiriličnu rukopisnu knjigu „Miroslavljevo jevanđelje“.O nastanku, sudbini, kulturološkom i istorijskom značaju ove knjige, koja se od 2005. g. nalazi na UNESKO-voj listi „Pamćenje sveta“, govorili su njen ovlašćen promoter Radmilo Mulić, najstariji novosadski knjižar, kao i nastavnici Pedagoškog fakulteta u Somboru prof. dr Željko Vučković, ujedno i jedan od prodekana fakulteta, kao i prof. dr Saša Marković.</w:t>
      </w:r>
    </w:p>
    <w:p w:rsidR="00E20B0D" w:rsidRDefault="00E20B0D" w:rsidP="00E20B0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2A09EC" w:rsidRPr="002A09EC">
        <w:rPr>
          <w:rFonts w:ascii="Times New Roman" w:eastAsia="Times New Roman" w:hAnsi="Times New Roman" w:cs="Times New Roman"/>
          <w:bCs/>
          <w:sz w:val="24"/>
          <w:szCs w:val="24"/>
        </w:rPr>
        <w:t>Osim toga, pred posetiocima koji su ispunili amfiteatar Pedagoškog fakulteta nalazila su se i dva fototipska primerka Miroslavljevog jevanđelja. Onaj stariji, koji predstavlja prvo izdanje ove rukopisne knjige, a štampan je 1897. g. u Beču u 300 primeraka, o trošku srpskog kralja Aleksandra, koji je jedan primerak, početkom 1898. godine, poklonio tadašnjoj somborskoj Srpskoj učiteljskoj školi – Preparandiji, a drugi je savremeno fototipsko izdanje, štampano takođe u malom tiražu od 299 primeraka, u Južnoafričkoj Republici, koje po svojoj raskošnoj lepoti predstavlja vernu sliku izvornog Miroslavljevog jevanđelja.</w:t>
      </w:r>
    </w:p>
    <w:p w:rsidR="002A09EC" w:rsidRDefault="00E20B0D" w:rsidP="00F77D9B">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ab/>
      </w:r>
      <w:r w:rsidR="002A09EC" w:rsidRPr="002A09EC">
        <w:rPr>
          <w:rFonts w:ascii="Times New Roman" w:eastAsia="Times New Roman" w:hAnsi="Times New Roman" w:cs="Times New Roman"/>
          <w:bCs/>
          <w:sz w:val="24"/>
          <w:szCs w:val="24"/>
        </w:rPr>
        <w:t>Ujedno je prikazan i dokumentarni film „U početku beše reč“ u režiji Boška Sakovića, čiji je narator glumac Predrag Miki Manojlović, a za koji je muziku napisao Kiki Lesandrić. Film prati istorijski put Miroslavljevog jevanđelja. Uz film, promoteri knjige priredili su, na deset panoa, i izložbu pratećih fotografija „Put Miroslavljevog jevanđelja“, koja je darovana somborskom Pedagoškom fakultetu.Sombor je jedan od desetak gradova u našoj zemlji u kome je predstavljen program o Miroslavljevom jevanđelju, koji je, nešto ranije, već predstavljen u Londonu, Oksfordu, Parizu, Frankfurtu, Zagrebu, Banjaluci, Novom Sadu i drugim gradovima. </w:t>
      </w:r>
    </w:p>
    <w:p w:rsidR="00E80F1A" w:rsidRPr="00F77D9B" w:rsidRDefault="00E80F1A" w:rsidP="00F77D9B">
      <w:pPr>
        <w:spacing w:after="0" w:line="240" w:lineRule="auto"/>
        <w:jc w:val="both"/>
        <w:rPr>
          <w:rFonts w:ascii="Times New Roman" w:eastAsia="Times New Roman" w:hAnsi="Times New Roman" w:cs="Times New Roman"/>
          <w:bCs/>
          <w:sz w:val="24"/>
          <w:szCs w:val="24"/>
        </w:rPr>
      </w:pPr>
    </w:p>
    <w:p w:rsidR="002A09EC" w:rsidRPr="00B858D6" w:rsidRDefault="00F77D9B" w:rsidP="00E20B0D">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Sombor</w:t>
      </w:r>
      <w:r w:rsidR="00E20B0D" w:rsidRPr="00B858D6">
        <w:rPr>
          <w:rFonts w:ascii="Times New Roman" w:eastAsia="Times New Roman" w:hAnsi="Times New Roman" w:cs="Times New Roman"/>
          <w:b/>
          <w:bCs/>
          <w:color w:val="0000CC"/>
          <w:sz w:val="28"/>
          <w:szCs w:val="24"/>
        </w:rPr>
        <w:t xml:space="preserve">: </w:t>
      </w:r>
      <w:r w:rsidRPr="00B858D6">
        <w:rPr>
          <w:rFonts w:ascii="Times New Roman" w:eastAsia="Times New Roman" w:hAnsi="Times New Roman" w:cs="Times New Roman"/>
          <w:b/>
          <w:bCs/>
          <w:color w:val="0000CC"/>
          <w:sz w:val="28"/>
          <w:szCs w:val="24"/>
        </w:rPr>
        <w:t xml:space="preserve">Okrugli sto </w:t>
      </w:r>
      <w:r w:rsidR="00E20B0D" w:rsidRPr="00B858D6">
        <w:rPr>
          <w:rFonts w:ascii="Times New Roman" w:eastAsia="Times New Roman" w:hAnsi="Times New Roman" w:cs="Times New Roman"/>
          <w:b/>
          <w:bCs/>
          <w:color w:val="0000CC"/>
          <w:sz w:val="28"/>
          <w:szCs w:val="24"/>
        </w:rPr>
        <w:t>„Savremeni školski društveni život“</w:t>
      </w:r>
    </w:p>
    <w:p w:rsidR="00E20B0D" w:rsidRPr="002A09EC" w:rsidRDefault="00E20B0D" w:rsidP="00FA31E5">
      <w:pPr>
        <w:spacing w:after="0" w:line="240" w:lineRule="auto"/>
        <w:rPr>
          <w:rFonts w:ascii="Times New Roman" w:eastAsia="Times New Roman" w:hAnsi="Times New Roman" w:cs="Times New Roman"/>
          <w:bCs/>
          <w:sz w:val="24"/>
          <w:szCs w:val="24"/>
        </w:rPr>
      </w:pPr>
    </w:p>
    <w:p w:rsidR="00E20B0D" w:rsidRDefault="00E20B0D" w:rsidP="00E20B0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2A09EC" w:rsidRPr="002A09EC">
        <w:rPr>
          <w:rFonts w:ascii="Times New Roman" w:eastAsia="Times New Roman" w:hAnsi="Times New Roman" w:cs="Times New Roman"/>
          <w:bCs/>
          <w:sz w:val="24"/>
          <w:szCs w:val="24"/>
        </w:rPr>
        <w:t>Okrugli sto na temu: „Savremeni školski društveni život“, okupio je direktore somborskih osnovnih škola, stručne gradske i službe Školske uprave u Somboru, u nameri da predstavi program „Habitat“  i njegovu osnovnu oblast „Zlatno obrazovanje“  kako bi se osnovnoj školi vratila društveno vaspitna uloga na savremen način.- Povezivanje suštine našeg školstva i digitalnog života dece, moguće je  posredstvom novih informaciono-komunikacionih tehnoliogija koje će na savremen način afirmisati zdrave životne sadržaje – rekao je Goran Krnjaić, koordinator programa „Habitat“ koji realizuje Fond za razvoj komunikacija u saradnji sa Ministarstvom trgovine, turizma i telekomunikacija.  </w:t>
      </w:r>
    </w:p>
    <w:p w:rsidR="00E20B0D" w:rsidRDefault="00E20B0D" w:rsidP="00E20B0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2A09EC" w:rsidRPr="002A09EC">
        <w:rPr>
          <w:rFonts w:ascii="Times New Roman" w:eastAsia="Times New Roman" w:hAnsi="Times New Roman" w:cs="Times New Roman"/>
          <w:bCs/>
          <w:sz w:val="24"/>
          <w:szCs w:val="24"/>
        </w:rPr>
        <w:t>Obraćajući se učesnicima okruglog stola, član Gradskog veća za oblast obrazovanja Đurađ Milanović,  je naveo da „sve što je novo i utiče na obrazovni sistem moralo bi svoju primenu imati u školama, ali na  način da se kroz posebne aktivnosti i sadržaje vaspitavaju učenici.“- Savremeni obrazovni sistem trebalo bi da prati informaciono-komunikacioni razvoj društva i da nastavnicima, učenicima, roditeljima i svim drugim zainteresovanim grupama omogući savremenu komunikaciju – kazao je Milanović.</w:t>
      </w:r>
    </w:p>
    <w:p w:rsidR="002A09EC" w:rsidRDefault="00E20B0D" w:rsidP="00E20B0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2A09EC" w:rsidRPr="002A09EC">
        <w:rPr>
          <w:rFonts w:ascii="Times New Roman" w:eastAsia="Times New Roman" w:hAnsi="Times New Roman" w:cs="Times New Roman"/>
          <w:bCs/>
          <w:sz w:val="24"/>
          <w:szCs w:val="24"/>
        </w:rPr>
        <w:t>Predsednik Skupštine grada Sombora i načelnik Školske uprave Zapadnobačkog i Severnobačkog okruga Borislav Staničkov je rekao da  se u Somboru veliki značaj pridaje obrazovanju, a to se očituje i u formiranju Odeljenja za obrazovanje.- Obrazovanje je  izdvojeno iz društvenih delatnosti u okviru kojih je ranije bilo i dobilo se mnogo na kvalitetu. Kada je u pitanju primena informacionih tehnologija u školstvu, poslužio bih se mišlju velikog pesnika  i diplomate Jovana Dučića, koji se u Somboru školovao i koji je rekao da je – velika nesreća kad čovek ne zna šta hoće, a prava katastrofa kad ne zna šta može – rekao je Staničkov.Da li će se program „Habitat-Zlatno obrazovanje“ primeniti u osnovnim školama na teritoriji Grada, odlučiće se po prijemu  povratnih  informacija iz škola.</w:t>
      </w:r>
    </w:p>
    <w:p w:rsidR="002A09EC" w:rsidRDefault="002A09EC" w:rsidP="003213AD">
      <w:pPr>
        <w:spacing w:after="0" w:line="240" w:lineRule="auto"/>
        <w:rPr>
          <w:rFonts w:ascii="Times New Roman" w:eastAsia="Times New Roman" w:hAnsi="Times New Roman" w:cs="Times New Roman"/>
          <w:bCs/>
          <w:sz w:val="24"/>
          <w:szCs w:val="24"/>
        </w:rPr>
      </w:pPr>
    </w:p>
    <w:p w:rsidR="00E20B0D" w:rsidRPr="00B858D6" w:rsidRDefault="00E20B0D" w:rsidP="006D40D1">
      <w:pPr>
        <w:spacing w:after="0" w:line="240" w:lineRule="auto"/>
        <w:jc w:val="center"/>
        <w:rPr>
          <w:rFonts w:ascii="Times New Roman" w:eastAsia="Times New Roman" w:hAnsi="Times New Roman" w:cs="Times New Roman"/>
          <w:b/>
          <w:bCs/>
          <w:color w:val="0000CC"/>
          <w:sz w:val="28"/>
          <w:szCs w:val="24"/>
        </w:rPr>
      </w:pPr>
      <w:r w:rsidRPr="00B858D6">
        <w:rPr>
          <w:rFonts w:ascii="Times New Roman" w:eastAsia="Times New Roman" w:hAnsi="Times New Roman" w:cs="Times New Roman"/>
          <w:b/>
          <w:bCs/>
          <w:color w:val="0000CC"/>
          <w:sz w:val="28"/>
          <w:szCs w:val="24"/>
        </w:rPr>
        <w:t>Dodirom oživeli umetnost</w:t>
      </w:r>
    </w:p>
    <w:p w:rsidR="00E20B0D" w:rsidRPr="00E20B0D" w:rsidRDefault="00E20B0D" w:rsidP="006D40D1">
      <w:pPr>
        <w:spacing w:after="0" w:line="240" w:lineRule="auto"/>
        <w:rPr>
          <w:rFonts w:ascii="Times New Roman" w:eastAsia="Times New Roman" w:hAnsi="Times New Roman" w:cs="Times New Roman"/>
          <w:b/>
          <w:bCs/>
          <w:sz w:val="24"/>
          <w:szCs w:val="24"/>
        </w:rPr>
      </w:pPr>
    </w:p>
    <w:p w:rsidR="00B858D6" w:rsidRDefault="00E20B0D" w:rsidP="00B858D6">
      <w:pPr>
        <w:spacing w:after="0" w:line="240" w:lineRule="auto"/>
        <w:jc w:val="both"/>
        <w:rPr>
          <w:rFonts w:ascii="Times New Roman" w:eastAsia="Times New Roman" w:hAnsi="Times New Roman" w:cs="Times New Roman"/>
          <w:bCs/>
          <w:sz w:val="24"/>
          <w:szCs w:val="24"/>
        </w:rPr>
      </w:pPr>
      <w:r w:rsidRPr="00E20B0D">
        <w:rPr>
          <w:rFonts w:ascii="Times New Roman" w:eastAsia="Times New Roman" w:hAnsi="Times New Roman" w:cs="Times New Roman"/>
          <w:bCs/>
          <w:sz w:val="24"/>
          <w:szCs w:val="24"/>
          <w:lang w:val="en-US"/>
        </w:rPr>
        <w:drawing>
          <wp:anchor distT="0" distB="0" distL="114300" distR="114300" simplePos="0" relativeHeight="251672576" behindDoc="0" locked="0" layoutInCell="1" allowOverlap="1">
            <wp:simplePos x="0" y="0"/>
            <wp:positionH relativeFrom="column">
              <wp:posOffset>3895725</wp:posOffset>
            </wp:positionH>
            <wp:positionV relativeFrom="paragraph">
              <wp:posOffset>254635</wp:posOffset>
            </wp:positionV>
            <wp:extent cx="2019300" cy="1395095"/>
            <wp:effectExtent l="0" t="0" r="0" b="0"/>
            <wp:wrapSquare wrapText="bothSides"/>
            <wp:docPr id="29" name="Picture 29" descr="http://www.dnevnik.rs/sites/default/files/imagecache/Slika-vest/16-beljanski2.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dnevnik.rs/sites/default/files/imagecache/Slika-vest/16-beljanski2.jpg">
                      <a:hlinkClick r:id="rId14"/>
                    </pic:cNvPr>
                    <pic:cNvPicPr>
                      <a:picLocks noChangeAspect="1" noChangeArrowheads="1"/>
                    </pic:cNvPicPr>
                  </pic:nvPicPr>
                  <pic:blipFill>
                    <a:blip r:embed="rId15"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19300" cy="1395095"/>
                    </a:xfrm>
                    <a:prstGeom prst="rect">
                      <a:avLst/>
                    </a:prstGeom>
                    <a:noFill/>
                    <a:ln>
                      <a:noFill/>
                    </a:ln>
                  </pic:spPr>
                </pic:pic>
              </a:graphicData>
            </a:graphic>
          </wp:anchor>
        </w:drawing>
      </w:r>
      <w:r w:rsidRPr="00E20B0D">
        <w:rPr>
          <w:rFonts w:ascii="Times New Roman" w:eastAsia="Times New Roman" w:hAnsi="Times New Roman" w:cs="Times New Roman"/>
          <w:b/>
          <w:bCs/>
          <w:sz w:val="24"/>
          <w:szCs w:val="24"/>
        </w:rPr>
        <w:tab/>
      </w:r>
      <w:r w:rsidRPr="00E20B0D">
        <w:rPr>
          <w:rFonts w:ascii="Times New Roman" w:eastAsia="Times New Roman" w:hAnsi="Times New Roman" w:cs="Times New Roman"/>
          <w:bCs/>
          <w:sz w:val="24"/>
          <w:szCs w:val="24"/>
        </w:rPr>
        <w:t xml:space="preserve">U Spomen zbirci “Pavla Beljanskog” u petak je održana kreativna radionica u kojoj su učestvovali učenici ŠOSO “Milan Petrović”, uzrasta od prvog do četvrtog razreda osnovne škole. U želji da osobama sa stečenim ili urođenim nedostatkom čula pruži uvid u deo kolekcije koju je Pavle Beljanski zaveštao 1957. godine, Spomen zbirka je realizovala taktilnu postavku u saradnji sa Školom za osnovno i srednje obrazovanje “Milan Petrović”. Projekat “Dodirni i osteti” prateći primere dobre prakse kako u svetskim okvirima, tako i u našem okruženju, zamišljen je kao pokušaj popularizacije muzeja kod osoba s invaliditetom, </w:t>
      </w:r>
      <w:r w:rsidRPr="00E20B0D">
        <w:rPr>
          <w:rFonts w:ascii="Times New Roman" w:eastAsia="Times New Roman" w:hAnsi="Times New Roman" w:cs="Times New Roman"/>
          <w:bCs/>
          <w:sz w:val="24"/>
          <w:szCs w:val="24"/>
        </w:rPr>
        <w:lastRenderedPageBreak/>
        <w:t>ali i širenja svesti unutar muzejskih struktura o potrebi prilagođavanja muzejskih prostora i programa netipičnoj publici. Prilikom obilaska “čulne” postavke učesnici radionice mogli su pre svega dodirom spoznati umetničko delo u njegovoj osobenosti, dok su u praktičnom delu radionice oprobali i u vajanju bez uobičajenih ograničenja.Postavka od deset umetničkih dela iz Kolekcije, tri taktilna dijagrama i sedam gipsanih odlivaka, inspirisala je decu da vajajući u glinamolu, na svoj način iskažu novi doživljaj muzejskih eksponata. Oni su pokazali izuzetan talenat, maštu te su napravili zaista zanimljive figure.</w:t>
      </w:r>
    </w:p>
    <w:p w:rsidR="00E20B0D" w:rsidRDefault="00B858D6" w:rsidP="00B858D6">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E20B0D" w:rsidRPr="00E20B0D">
        <w:rPr>
          <w:rFonts w:ascii="Times New Roman" w:eastAsia="Times New Roman" w:hAnsi="Times New Roman" w:cs="Times New Roman"/>
          <w:bCs/>
          <w:sz w:val="24"/>
          <w:szCs w:val="24"/>
        </w:rPr>
        <w:t>Projekat je podržan od Ministarstva kulture i informisanja Republike Srbije, Sekretarijata za kulturu i javno informisanje Vlade AP Vojvodine i Uprave za kulturu Grada Novog Sada. Kroz ovaj projekat decu je provela Milica Orlović Čobanov. </w:t>
      </w:r>
    </w:p>
    <w:p w:rsidR="00E20B0D" w:rsidRPr="006D40D1" w:rsidRDefault="00E20B0D" w:rsidP="006D40D1">
      <w:pPr>
        <w:spacing w:after="0" w:line="240" w:lineRule="auto"/>
        <w:rPr>
          <w:rFonts w:ascii="Times New Roman" w:eastAsia="Times New Roman" w:hAnsi="Times New Roman" w:cs="Times New Roman"/>
          <w:bCs/>
          <w:sz w:val="24"/>
          <w:szCs w:val="24"/>
        </w:rPr>
      </w:pPr>
    </w:p>
    <w:p w:rsidR="00E20B0D" w:rsidRPr="00E20B0D" w:rsidRDefault="00E80F1A" w:rsidP="003B2FDB">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 xml:space="preserve">“Bebi egzit”: </w:t>
      </w:r>
      <w:r w:rsidR="00E20B0D" w:rsidRPr="00E20B0D">
        <w:rPr>
          <w:rFonts w:ascii="Times New Roman" w:eastAsia="Times New Roman" w:hAnsi="Times New Roman" w:cs="Times New Roman"/>
          <w:b/>
          <w:bCs/>
          <w:color w:val="0000CC"/>
          <w:sz w:val="28"/>
          <w:szCs w:val="24"/>
        </w:rPr>
        <w:t>Mališani uživali uz vatrogasce i policajce</w:t>
      </w:r>
    </w:p>
    <w:p w:rsidR="00E20B0D" w:rsidRPr="00E20B0D" w:rsidRDefault="00E20B0D" w:rsidP="003B2FDB">
      <w:pPr>
        <w:spacing w:after="0" w:line="240" w:lineRule="auto"/>
        <w:rPr>
          <w:rFonts w:ascii="Times New Roman" w:eastAsia="Times New Roman" w:hAnsi="Times New Roman" w:cs="Times New Roman"/>
          <w:bCs/>
          <w:sz w:val="24"/>
          <w:szCs w:val="24"/>
        </w:rPr>
      </w:pPr>
    </w:p>
    <w:p w:rsidR="00B858D6" w:rsidRDefault="00B858D6" w:rsidP="00B858D6">
      <w:pPr>
        <w:spacing w:after="0" w:line="240" w:lineRule="auto"/>
        <w:jc w:val="both"/>
        <w:rPr>
          <w:rFonts w:ascii="Times New Roman" w:eastAsia="Times New Roman" w:hAnsi="Times New Roman" w:cs="Times New Roman"/>
          <w:b/>
          <w:bCs/>
          <w:sz w:val="24"/>
          <w:szCs w:val="24"/>
        </w:rPr>
      </w:pPr>
      <w:r w:rsidRPr="00E20B0D">
        <w:rPr>
          <w:rFonts w:ascii="Times New Roman" w:eastAsia="Times New Roman" w:hAnsi="Times New Roman" w:cs="Times New Roman"/>
          <w:bCs/>
          <w:sz w:val="24"/>
          <w:szCs w:val="24"/>
          <w:lang w:val="en-US"/>
        </w:rPr>
        <w:drawing>
          <wp:anchor distT="0" distB="0" distL="114300" distR="114300" simplePos="0" relativeHeight="251674624" behindDoc="0" locked="0" layoutInCell="1" allowOverlap="1">
            <wp:simplePos x="0" y="0"/>
            <wp:positionH relativeFrom="column">
              <wp:posOffset>4007485</wp:posOffset>
            </wp:positionH>
            <wp:positionV relativeFrom="paragraph">
              <wp:posOffset>273685</wp:posOffset>
            </wp:positionV>
            <wp:extent cx="1887855" cy="1304925"/>
            <wp:effectExtent l="0" t="0" r="0" b="9525"/>
            <wp:wrapSquare wrapText="bothSides"/>
            <wp:docPr id="31" name="Picture 31" descr="Фото: Р. Хаџ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Фото: Р. Хаџић">
                      <a:hlinkClick r:id="rId16"/>
                    </pic:cNvPr>
                    <pic:cNvPicPr>
                      <a:picLocks noChangeAspect="1" noChangeArrowheads="1"/>
                    </pic:cNvPicPr>
                  </pic:nvPicPr>
                  <pic:blipFill>
                    <a:blip r:embed="rId17"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887855" cy="1304925"/>
                    </a:xfrm>
                    <a:prstGeom prst="rect">
                      <a:avLst/>
                    </a:prstGeom>
                    <a:noFill/>
                    <a:ln>
                      <a:noFill/>
                    </a:ln>
                  </pic:spPr>
                </pic:pic>
              </a:graphicData>
            </a:graphic>
          </wp:anchor>
        </w:drawing>
      </w:r>
      <w:r w:rsidR="00E20B0D" w:rsidRPr="00E20B0D">
        <w:rPr>
          <w:rFonts w:ascii="Times New Roman" w:eastAsia="Times New Roman" w:hAnsi="Times New Roman" w:cs="Times New Roman"/>
          <w:bCs/>
          <w:sz w:val="24"/>
          <w:szCs w:val="24"/>
        </w:rPr>
        <w:tab/>
        <w:t>Festiv</w:t>
      </w:r>
      <w:r>
        <w:rPr>
          <w:rFonts w:ascii="Times New Roman" w:eastAsia="Times New Roman" w:hAnsi="Times New Roman" w:cs="Times New Roman"/>
          <w:bCs/>
          <w:sz w:val="24"/>
          <w:szCs w:val="24"/>
        </w:rPr>
        <w:t>al optimizma “Bebi egzit” odr</w:t>
      </w:r>
      <w:r w:rsidR="00E20B0D" w:rsidRPr="00E20B0D">
        <w:rPr>
          <w:rFonts w:ascii="Times New Roman" w:eastAsia="Times New Roman" w:hAnsi="Times New Roman" w:cs="Times New Roman"/>
          <w:bCs/>
          <w:sz w:val="24"/>
          <w:szCs w:val="24"/>
        </w:rPr>
        <w:t>žan je proteklog vikenda  na Petrov</w:t>
      </w:r>
      <w:r>
        <w:rPr>
          <w:rFonts w:ascii="Times New Roman" w:eastAsia="Times New Roman" w:hAnsi="Times New Roman" w:cs="Times New Roman"/>
          <w:bCs/>
          <w:sz w:val="24"/>
          <w:szCs w:val="24"/>
        </w:rPr>
        <w:t>aradinskoj tvrđavi. Na pet stejdž</w:t>
      </w:r>
      <w:r w:rsidR="00E20B0D" w:rsidRPr="00E20B0D">
        <w:rPr>
          <w:rFonts w:ascii="Times New Roman" w:eastAsia="Times New Roman" w:hAnsi="Times New Roman" w:cs="Times New Roman"/>
          <w:bCs/>
          <w:sz w:val="24"/>
          <w:szCs w:val="24"/>
        </w:rPr>
        <w:t>eva bilo je muzike, plesa, predstava, sportskih disciplina kojima su se predstavila deca iz plesnih škola, kulturno umetničkih društava, sportskih klubova i škola glume.Svečanom otvaranju prisustvovao je član Gradskog veća za saobraćaj i puteve Nemanja Vukčević koji je istakao da ovogodišnji festival poseban akcenat stavljen na bezbednost u saobraćaju.- Grad Novi Sad pruža veliku podršku ovom festivalu na kojem će se deca na zabavan način edukovati o bezbednosti u saobraćaju, a cilj nam je da uključimo i roditelje kako bismo povećali svest o značaju bezbednosti saobraćaja - rekao je Vukčević. - Naš grad nastoji da stvori uslove za život koji će motivisati mlade ljude da ostvare što brojnije porodice, a na naše najmlađe sugrađane mislimo uvek.</w:t>
      </w:r>
    </w:p>
    <w:p w:rsidR="00B858D6" w:rsidRDefault="00B858D6" w:rsidP="00B858D6">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b/>
      </w:r>
      <w:r w:rsidR="00E20B0D" w:rsidRPr="00E20B0D">
        <w:rPr>
          <w:rFonts w:ascii="Times New Roman" w:eastAsia="Times New Roman" w:hAnsi="Times New Roman" w:cs="Times New Roman"/>
          <w:bCs/>
          <w:sz w:val="24"/>
          <w:szCs w:val="24"/>
        </w:rPr>
        <w:t>.Prema rečima koordinatorke “Bebi egzita” Adrijane Antunović ove godine na festivalu će biti više od 3.000 učesnika, a očekuje se više od 50.000 posetilaca.- Dve radionice su ove godine veoma bitne, jedna je “Popravka planete Rubikon” i ona se dešava u okviru Malog Dnevnika, što nam je jedna od većih atrakcija - rekla je Antunović. - Obuhvata simulaciju studija uživo sa malom Anđelom, Matejom, Lukom i Martom. Deca će biti odgovorna za popravku planete svojim idejama, maštovitim rešenjima, crtežima, sami će smišljati kako da planeta bude bolja. Druga radionica je vedro odrastanje, gde su deca majstori kuhinje i prave zdravu i lepu užinu. Posećenost Festivala je iznad svakog očekivanja i veoma smo zadovoljni, jer smo mališanima priredili nešto što ih čini srećnim.</w:t>
      </w:r>
    </w:p>
    <w:p w:rsidR="00E20B0D" w:rsidRPr="00B858D6" w:rsidRDefault="00B858D6" w:rsidP="00B858D6">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b/>
      </w:r>
      <w:r w:rsidR="00E20B0D" w:rsidRPr="00E20B0D">
        <w:rPr>
          <w:rFonts w:ascii="Times New Roman" w:eastAsia="Times New Roman" w:hAnsi="Times New Roman" w:cs="Times New Roman"/>
          <w:bCs/>
          <w:sz w:val="24"/>
          <w:szCs w:val="24"/>
        </w:rPr>
        <w:t>Bogat program obuhvata i kreativne radionice, ali i veoma posećenu ulicu profesija gde su mališani mogli da vide šta se sve nalazi u vatrogasnom kamionu, isprobaju kacige i opremu, kao i da vide kako funkcioniše vatrogasna oprema. Deci su se predstavili i pripadnici Policijske uprave, koji su im pokazali neke od borilačkih veština, a na štandu Vojske Srbije mogli su da vide oružje, kamione, šatore i sve što vojska koristi u svom poslu. Studenti farmacije jednostavnim ogledima pokazali su mališanima kako se prave lekovi, a na štandu bolnica za medvediće mogli su da pregledaju svoje omiljene igračke. U zabavnom delu uživali su na trambolinama, vožnji na ringišpilu i autićima, kao i u zanimljivom programu koje su za mališane pripremili animatori. </w:t>
      </w:r>
    </w:p>
    <w:p w:rsidR="002A09EC" w:rsidRPr="002A09EC" w:rsidRDefault="002A09EC" w:rsidP="000F3D34">
      <w:pPr>
        <w:spacing w:after="0" w:line="240" w:lineRule="auto"/>
        <w:rPr>
          <w:rFonts w:ascii="Times New Roman" w:eastAsia="Times New Roman" w:hAnsi="Times New Roman" w:cs="Times New Roman"/>
          <w:bCs/>
          <w:sz w:val="24"/>
          <w:szCs w:val="24"/>
        </w:rPr>
      </w:pPr>
      <w:r w:rsidRPr="002A09EC">
        <w:rPr>
          <w:rFonts w:ascii="Times New Roman" w:eastAsia="Times New Roman" w:hAnsi="Times New Roman" w:cs="Times New Roman"/>
          <w:bCs/>
          <w:sz w:val="24"/>
          <w:szCs w:val="24"/>
        </w:rPr>
        <w:t> </w:t>
      </w:r>
    </w:p>
    <w:p w:rsidR="00E20B0D" w:rsidRPr="00F77D9B" w:rsidRDefault="00F9682A" w:rsidP="00F9682A">
      <w:pPr>
        <w:spacing w:after="0" w:line="240" w:lineRule="auto"/>
        <w:jc w:val="center"/>
        <w:rPr>
          <w:rFonts w:ascii="Times New Roman" w:eastAsia="Times New Roman" w:hAnsi="Times New Roman" w:cs="Times New Roman"/>
          <w:b/>
          <w:bCs/>
          <w:color w:val="0000CC"/>
          <w:sz w:val="28"/>
          <w:szCs w:val="24"/>
        </w:rPr>
      </w:pPr>
      <w:r w:rsidRPr="00F77D9B">
        <w:rPr>
          <w:rFonts w:ascii="Times New Roman" w:eastAsia="Times New Roman" w:hAnsi="Times New Roman" w:cs="Times New Roman"/>
          <w:b/>
          <w:bCs/>
          <w:color w:val="0000CC"/>
          <w:sz w:val="28"/>
          <w:szCs w:val="24"/>
        </w:rPr>
        <w:t>Godišnjak somborskih maturanata – čuvar uspmena</w:t>
      </w:r>
    </w:p>
    <w:p w:rsidR="00F9682A" w:rsidRDefault="00E20B0D" w:rsidP="000F3D34">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ab/>
      </w:r>
    </w:p>
    <w:p w:rsidR="00B858D6" w:rsidRDefault="00F9682A" w:rsidP="00B858D6">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2A09EC" w:rsidRPr="002A09EC">
        <w:rPr>
          <w:rFonts w:ascii="Times New Roman" w:eastAsia="Times New Roman" w:hAnsi="Times New Roman" w:cs="Times New Roman"/>
          <w:bCs/>
          <w:sz w:val="24"/>
          <w:szCs w:val="24"/>
        </w:rPr>
        <w:t>Grad Sombor i „Somborske novine“ u želji da od zaborava sačuvaju srednjoškolske dane somborskih maturanata, generacija 2014/2015. - ali i budućih generacija, našli su se u zajedničkom projektu čuvara uspomena i sabrali ih u „</w:t>
      </w:r>
      <w:r w:rsidR="00B858D6">
        <w:rPr>
          <w:rFonts w:ascii="Times New Roman" w:eastAsia="Times New Roman" w:hAnsi="Times New Roman" w:cs="Times New Roman"/>
          <w:bCs/>
          <w:sz w:val="24"/>
          <w:szCs w:val="24"/>
        </w:rPr>
        <w:t xml:space="preserve">Godišnjak somborskih maturanata. </w:t>
      </w:r>
      <w:r w:rsidR="002A09EC" w:rsidRPr="002A09EC">
        <w:rPr>
          <w:rFonts w:ascii="Times New Roman" w:eastAsia="Times New Roman" w:hAnsi="Times New Roman" w:cs="Times New Roman"/>
          <w:bCs/>
          <w:sz w:val="24"/>
          <w:szCs w:val="24"/>
        </w:rPr>
        <w:t>Somborskim maturantima, njihovim razrednim starešinama i direktorima srednjih škola „Godišnjak“ je uručen u petak, 22. maja 2015. godine.Gradonačelnik Sombora Saša Todorović, zahvalio se na inicijativi i zalagnju glanovima Gradskog veća, službi Gradske uprave i „Somborskim novinama“ da se na originalan način čuvaju uspomene srednjoškolaca.- Verujem da će vam ovaj godišnjak mnogo više značiti kada budete stariji. Žao mi je što ranije nije bilo ovakvih stvari i nadam se da će dodela godišnjaka postati tradicija. Mnogo stvari se danas odričemo, razmišljamo o budućnosti, a poruka koju mi hoćemo da vam pošaljemo jeste – imajte vere, imajte nade, idite onim našim stopama koje vas vode da ostanete u Somboru i sve ono što ste naučili vratite svom gradu, svojim sugrađanima i svima koji dolaze posle nas. Svakom od 935 učenika koji danas završavaju srednju školu želim svako dobro. nadam se da ćete biti dobri i pristojni ljudi na ponos svojim porodicama i gradu Somboru – kazao je gradonačelnik Todorović.</w:t>
      </w:r>
    </w:p>
    <w:p w:rsidR="00F9682A" w:rsidRDefault="00B858D6" w:rsidP="00B858D6">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2A09EC" w:rsidRPr="002A09EC">
        <w:rPr>
          <w:rFonts w:ascii="Times New Roman" w:eastAsia="Times New Roman" w:hAnsi="Times New Roman" w:cs="Times New Roman"/>
          <w:bCs/>
          <w:sz w:val="24"/>
          <w:szCs w:val="24"/>
        </w:rPr>
        <w:t>Učenicima se obratila i Ljubica Zelić, vršilac dužnosti glavnog  i odgovornog  urednika „Somborskih novina“.- Znam da vam malo toga mogu reći, što vam vaši roditelji, profesori i prijatelji nisu već rekli. Ovo jeste najlepše doba vašeg života. Mladost je lepa i zato uživajte u svakom njenom danu. Smejte se, radujte se, putujte, budite humani, ali nikada obrazovanje jer vam ono daje moć i snagu da menjate sebe, a onda i svet oko sebe. Jednoga dana, kada budete poželeli da se vratite u srednjoškolske dane i setite se svih ljudi koji su bili sa vama, uzećete ovaj „Godišnjak“, on će biti čuvar vaših uspomena. Zato smo ga i napravili i zato vam ga poklanjamo – rekla je, osim ostalog, Ljubica Zelić.„Godišnjak somborskih maturanata“ štampan je u 1.100 primeraka na 76 strana, u punom koloru.   Na promociji i dodeli "Godišnjaka" nastupio je i MOH "Juventus kantat".</w:t>
      </w:r>
    </w:p>
    <w:p w:rsidR="002A09EC" w:rsidRPr="000F3D34" w:rsidRDefault="002A09EC" w:rsidP="000F3D34">
      <w:pPr>
        <w:spacing w:after="0" w:line="240" w:lineRule="auto"/>
        <w:rPr>
          <w:rFonts w:ascii="Times New Roman" w:eastAsia="Times New Roman" w:hAnsi="Times New Roman" w:cs="Times New Roman"/>
          <w:bCs/>
          <w:sz w:val="24"/>
          <w:szCs w:val="24"/>
        </w:rPr>
      </w:pPr>
    </w:p>
    <w:p w:rsidR="00FE5AE5" w:rsidRPr="00F77D9B" w:rsidRDefault="00FE5AE5" w:rsidP="00FE5AE5">
      <w:pPr>
        <w:spacing w:after="0" w:line="240" w:lineRule="auto"/>
        <w:jc w:val="center"/>
        <w:rPr>
          <w:rFonts w:ascii="Times New Roman" w:eastAsia="Calibri" w:hAnsi="Times New Roman" w:cs="Times New Roman"/>
          <w:b/>
          <w:bCs/>
          <w:color w:val="0000CC"/>
          <w:sz w:val="28"/>
          <w:szCs w:val="24"/>
          <w:lang w:val="en-US"/>
        </w:rPr>
      </w:pPr>
      <w:r w:rsidRPr="00F77D9B">
        <w:rPr>
          <w:rFonts w:ascii="Times New Roman" w:eastAsia="Calibri" w:hAnsi="Times New Roman" w:cs="Times New Roman"/>
          <w:b/>
          <w:bCs/>
          <w:color w:val="0000CC"/>
          <w:sz w:val="28"/>
          <w:szCs w:val="24"/>
          <w:lang w:val="en-US"/>
        </w:rPr>
        <w:t>Sportska i intelektualna elita u Titelu</w:t>
      </w:r>
    </w:p>
    <w:p w:rsidR="00FE5AE5" w:rsidRPr="00FE5AE5" w:rsidRDefault="00FE5AE5" w:rsidP="00FE5AE5">
      <w:pPr>
        <w:spacing w:after="0" w:line="240" w:lineRule="auto"/>
        <w:jc w:val="both"/>
        <w:rPr>
          <w:rFonts w:ascii="Times New Roman" w:eastAsia="Calibri" w:hAnsi="Times New Roman" w:cs="Times New Roman"/>
          <w:b/>
          <w:bCs/>
          <w:sz w:val="24"/>
          <w:szCs w:val="24"/>
          <w:lang w:val="en-US"/>
        </w:rPr>
      </w:pPr>
    </w:p>
    <w:p w:rsidR="00F9682A" w:rsidRDefault="00F9682A" w:rsidP="00FE5AE5">
      <w:pPr>
        <w:spacing w:after="0" w:line="240" w:lineRule="auto"/>
        <w:jc w:val="both"/>
        <w:rPr>
          <w:rFonts w:ascii="Times New Roman" w:eastAsia="Calibri" w:hAnsi="Times New Roman" w:cs="Times New Roman"/>
          <w:bCs/>
          <w:sz w:val="24"/>
          <w:szCs w:val="24"/>
          <w:lang w:val="en-US"/>
        </w:rPr>
      </w:pPr>
      <w:r w:rsidRPr="00FE5AE5">
        <w:rPr>
          <w:rFonts w:ascii="Times New Roman" w:eastAsia="Calibri" w:hAnsi="Times New Roman" w:cs="Times New Roman"/>
          <w:bCs/>
          <w:sz w:val="24"/>
          <w:szCs w:val="24"/>
          <w:lang w:val="en-US"/>
        </w:rPr>
        <w:drawing>
          <wp:anchor distT="0" distB="0" distL="114300" distR="114300" simplePos="0" relativeHeight="251677696" behindDoc="0" locked="0" layoutInCell="1" allowOverlap="1">
            <wp:simplePos x="0" y="0"/>
            <wp:positionH relativeFrom="column">
              <wp:posOffset>3819525</wp:posOffset>
            </wp:positionH>
            <wp:positionV relativeFrom="paragraph">
              <wp:posOffset>227965</wp:posOffset>
            </wp:positionV>
            <wp:extent cx="2000250" cy="1000125"/>
            <wp:effectExtent l="0" t="0" r="0" b="9525"/>
            <wp:wrapSquare wrapText="bothSides"/>
            <wp:docPr id="4" name="Picture 4" descr="sah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h jpg"/>
                    <pic:cNvPicPr>
                      <a:picLocks noChangeAspect="1" noChangeArrowheads="1"/>
                    </pic:cNvPicPr>
                  </pic:nvPicPr>
                  <pic:blipFill>
                    <a:blip r:embed="rId1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00250" cy="1000125"/>
                    </a:xfrm>
                    <a:prstGeom prst="rect">
                      <a:avLst/>
                    </a:prstGeom>
                    <a:noFill/>
                    <a:ln>
                      <a:noFill/>
                    </a:ln>
                  </pic:spPr>
                </pic:pic>
              </a:graphicData>
            </a:graphic>
          </wp:anchor>
        </w:drawing>
      </w:r>
      <w:r>
        <w:rPr>
          <w:rFonts w:ascii="Times New Roman" w:eastAsia="Calibri" w:hAnsi="Times New Roman" w:cs="Times New Roman"/>
          <w:bCs/>
          <w:sz w:val="24"/>
          <w:szCs w:val="24"/>
          <w:lang w:val="en-US"/>
        </w:rPr>
        <w:tab/>
      </w:r>
      <w:r w:rsidR="00FE5AE5" w:rsidRPr="00FE5AE5">
        <w:rPr>
          <w:rFonts w:ascii="Times New Roman" w:eastAsia="Calibri" w:hAnsi="Times New Roman" w:cs="Times New Roman"/>
          <w:bCs/>
          <w:sz w:val="24"/>
          <w:szCs w:val="24"/>
          <w:lang w:val="en-US"/>
        </w:rPr>
        <w:t>Ove subote, Titel je bio mesto okupljanja intelektualne i sportske elite Srbije, koja je kroz druženje, ali i šahovska nadmetanja omladini probala da približi svet znanja i sporta, te ukaže na potrebu za pravim vrednostima.Reči Titel i elita dale su Titelitijadu, prvu manifestaciju u Srbiji koja je, u organizaciji Šahovskog kluba "Titel", na jednom mestu okupila akademike, dekane i doktore nauka sa jedne, a olimpijske, svetske i evropske šampione u raznim sportovima sa druge strane, stvorivši atmosferu za uzor novim naraštajima.</w:t>
      </w:r>
    </w:p>
    <w:p w:rsidR="00FE5AE5" w:rsidRPr="00FE5AE5" w:rsidRDefault="00F9682A" w:rsidP="00FE5AE5">
      <w:pPr>
        <w:spacing w:after="0" w:line="240" w:lineRule="auto"/>
        <w:jc w:val="both"/>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ab/>
      </w:r>
      <w:r w:rsidR="00FE5AE5" w:rsidRPr="00FE5AE5">
        <w:rPr>
          <w:rFonts w:ascii="Times New Roman" w:eastAsia="Calibri" w:hAnsi="Times New Roman" w:cs="Times New Roman"/>
          <w:bCs/>
          <w:sz w:val="24"/>
          <w:szCs w:val="24"/>
          <w:lang w:val="en-US"/>
        </w:rPr>
        <w:t>Centralni, sportski deo manifestacije, predstavljala je simultanka velemajstora Branka Damljanovića, koji je na 18 tabli zabeležio 13 pobeda i 5 remija.Šahovski klub "Titel" naredne godine slavi 70 godina postojanja – sjajna prilika za novo druženje i novu promociju, ukratko, svega ispravnog.</w:t>
      </w:r>
    </w:p>
    <w:p w:rsidR="003C334B" w:rsidRDefault="003C334B" w:rsidP="00B858D6">
      <w:pPr>
        <w:spacing w:after="0" w:line="240" w:lineRule="auto"/>
        <w:jc w:val="both"/>
        <w:rPr>
          <w:rFonts w:ascii="Times New Roman" w:eastAsia="Times New Roman" w:hAnsi="Times New Roman" w:cs="Times New Roman"/>
          <w:bCs/>
          <w:sz w:val="24"/>
          <w:szCs w:val="24"/>
          <w:lang w:val="en-US"/>
        </w:rPr>
      </w:pPr>
    </w:p>
    <w:p w:rsidR="00C23EAD" w:rsidRPr="00F77D9B" w:rsidRDefault="00C23EAD" w:rsidP="00C23EAD">
      <w:pPr>
        <w:spacing w:after="0" w:line="240" w:lineRule="auto"/>
        <w:jc w:val="center"/>
        <w:rPr>
          <w:rFonts w:ascii="Times New Roman" w:eastAsia="Times New Roman" w:hAnsi="Times New Roman" w:cs="Times New Roman"/>
          <w:b/>
          <w:bCs/>
          <w:color w:val="0000CC"/>
          <w:sz w:val="28"/>
          <w:szCs w:val="24"/>
          <w:lang w:val="en-US"/>
        </w:rPr>
      </w:pPr>
      <w:r w:rsidRPr="00F77D9B">
        <w:rPr>
          <w:rFonts w:ascii="Times New Roman" w:eastAsia="Times New Roman" w:hAnsi="Times New Roman" w:cs="Times New Roman"/>
          <w:b/>
          <w:bCs/>
          <w:color w:val="0000CC"/>
          <w:sz w:val="28"/>
          <w:szCs w:val="24"/>
          <w:lang w:val="en-US"/>
        </w:rPr>
        <w:t>Trka dece kroz tri države</w:t>
      </w:r>
    </w:p>
    <w:p w:rsidR="00C23EAD" w:rsidRDefault="00C23EAD" w:rsidP="00C23EAD">
      <w:pPr>
        <w:spacing w:after="0" w:line="240" w:lineRule="auto"/>
        <w:rPr>
          <w:rFonts w:ascii="Times New Roman" w:eastAsia="Times New Roman" w:hAnsi="Times New Roman" w:cs="Times New Roman"/>
          <w:bCs/>
          <w:sz w:val="24"/>
          <w:szCs w:val="24"/>
          <w:lang w:val="en-US"/>
        </w:rPr>
      </w:pPr>
    </w:p>
    <w:p w:rsidR="00C23EAD" w:rsidRPr="00C23EAD" w:rsidRDefault="00F9682A" w:rsidP="00F9682A">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lastRenderedPageBreak/>
        <w:tab/>
      </w:r>
      <w:r w:rsidR="00C23EAD" w:rsidRPr="00C23EAD">
        <w:rPr>
          <w:rFonts w:ascii="Times New Roman" w:eastAsia="Times New Roman" w:hAnsi="Times New Roman" w:cs="Times New Roman"/>
          <w:bCs/>
          <w:sz w:val="24"/>
          <w:szCs w:val="24"/>
          <w:lang w:val="en-US"/>
        </w:rPr>
        <w:t>Na tromeđi Srbije, Mađarske i Rumunije kod mest</w:t>
      </w:r>
      <w:r w:rsidR="00B858D6">
        <w:rPr>
          <w:rFonts w:ascii="Times New Roman" w:eastAsia="Times New Roman" w:hAnsi="Times New Roman" w:cs="Times New Roman"/>
          <w:bCs/>
          <w:sz w:val="24"/>
          <w:szCs w:val="24"/>
          <w:lang w:val="en-US"/>
        </w:rPr>
        <w:t xml:space="preserve">a Rabe u opštini Novi Kneževac, </w:t>
      </w:r>
      <w:r w:rsidR="00C23EAD" w:rsidRPr="00C23EAD">
        <w:rPr>
          <w:rFonts w:ascii="Times New Roman" w:eastAsia="Times New Roman" w:hAnsi="Times New Roman" w:cs="Times New Roman"/>
          <w:bCs/>
          <w:sz w:val="24"/>
          <w:szCs w:val="24"/>
          <w:lang w:val="en-US"/>
        </w:rPr>
        <w:t>Kibekhaza (Mađarska) i Beba Veke (</w:t>
      </w:r>
      <w:r w:rsidR="00B858D6">
        <w:rPr>
          <w:rFonts w:ascii="Times New Roman" w:eastAsia="Times New Roman" w:hAnsi="Times New Roman" w:cs="Times New Roman"/>
          <w:bCs/>
          <w:sz w:val="24"/>
          <w:szCs w:val="24"/>
          <w:lang w:val="en-US"/>
        </w:rPr>
        <w:t xml:space="preserve">Rumunija) ovog vikenda održani su </w:t>
      </w:r>
      <w:r w:rsidR="00C23EAD" w:rsidRPr="00C23EAD">
        <w:rPr>
          <w:rFonts w:ascii="Times New Roman" w:eastAsia="Times New Roman" w:hAnsi="Times New Roman" w:cs="Times New Roman"/>
          <w:bCs/>
          <w:sz w:val="24"/>
          <w:szCs w:val="24"/>
          <w:lang w:val="en-US"/>
        </w:rPr>
        <w:t>tradicionalni “Susreti na tromeđi” žitelja pograničnih mesta u okviru evroregionalne saradnje Dunav-Kriš-Moriš-Tisa (DKMT).Kod Rabea će u subotu i nedelju 30. i 31.maja biti otvoren privremeni granični prelaz. Svečano otvaranje granice u prisustvu zvaničnika AP Vojvodine, kao i iz županija Čongrad (Mađarska) i Timiš (Rumunija), uz prigodan program i tradicionalnu trku dece oko graničnog kamena “Tripleks konfinium” kroz teritoriju tri države je u subotu od 9 sati.</w:t>
      </w:r>
    </w:p>
    <w:p w:rsidR="00FE5AE5" w:rsidRDefault="00FE5AE5" w:rsidP="003C334B">
      <w:pPr>
        <w:spacing w:after="0" w:line="240" w:lineRule="auto"/>
        <w:rPr>
          <w:rFonts w:ascii="Times New Roman" w:eastAsia="Times New Roman" w:hAnsi="Times New Roman" w:cs="Times New Roman"/>
          <w:bCs/>
          <w:sz w:val="24"/>
          <w:szCs w:val="24"/>
          <w:lang w:val="en-US"/>
        </w:rPr>
      </w:pPr>
    </w:p>
    <w:p w:rsidR="00FE5AE5" w:rsidRPr="00F77D9B" w:rsidRDefault="00FE5AE5" w:rsidP="00FE5AE5">
      <w:pPr>
        <w:spacing w:after="0" w:line="240" w:lineRule="auto"/>
        <w:jc w:val="center"/>
        <w:rPr>
          <w:rFonts w:ascii="Times New Roman" w:eastAsia="Times New Roman" w:hAnsi="Times New Roman" w:cs="Times New Roman"/>
          <w:b/>
          <w:bCs/>
          <w:color w:val="0000CC"/>
          <w:sz w:val="28"/>
          <w:szCs w:val="24"/>
          <w:lang w:val="en-US"/>
        </w:rPr>
      </w:pPr>
      <w:r w:rsidRPr="00F77D9B">
        <w:rPr>
          <w:rFonts w:ascii="Times New Roman" w:eastAsia="Times New Roman" w:hAnsi="Times New Roman" w:cs="Times New Roman"/>
          <w:b/>
          <w:bCs/>
          <w:color w:val="0000CC"/>
          <w:sz w:val="28"/>
          <w:szCs w:val="24"/>
          <w:lang w:val="en-US"/>
        </w:rPr>
        <w:t>Kreativni kutak za decu</w:t>
      </w:r>
    </w:p>
    <w:p w:rsidR="00F9682A" w:rsidRPr="00F9682A" w:rsidRDefault="00F9682A" w:rsidP="00FE5AE5">
      <w:pPr>
        <w:spacing w:after="0" w:line="240" w:lineRule="auto"/>
        <w:rPr>
          <w:rFonts w:ascii="Times New Roman" w:eastAsia="Times New Roman" w:hAnsi="Times New Roman" w:cs="Times New Roman"/>
          <w:bCs/>
          <w:sz w:val="24"/>
          <w:szCs w:val="24"/>
          <w:lang w:val="en-US"/>
        </w:rPr>
      </w:pPr>
    </w:p>
    <w:p w:rsidR="00FE5AE5" w:rsidRPr="003C334B" w:rsidRDefault="00F9682A" w:rsidP="00B858D6">
      <w:pPr>
        <w:spacing w:after="0" w:line="240" w:lineRule="auto"/>
        <w:jc w:val="both"/>
        <w:rPr>
          <w:rFonts w:ascii="Times New Roman" w:eastAsia="Times New Roman" w:hAnsi="Times New Roman" w:cs="Times New Roman"/>
          <w:bCs/>
          <w:sz w:val="24"/>
          <w:szCs w:val="24"/>
          <w:lang w:val="en-US"/>
        </w:rPr>
      </w:pPr>
      <w:r w:rsidRPr="00FE5AE5">
        <w:rPr>
          <w:rFonts w:ascii="Times New Roman" w:eastAsia="Times New Roman" w:hAnsi="Times New Roman" w:cs="Times New Roman"/>
          <w:bCs/>
          <w:sz w:val="24"/>
          <w:szCs w:val="24"/>
          <w:lang w:val="en-US"/>
        </w:rPr>
        <w:drawing>
          <wp:anchor distT="0" distB="0" distL="114300" distR="114300" simplePos="0" relativeHeight="251681792" behindDoc="0" locked="0" layoutInCell="1" allowOverlap="1">
            <wp:simplePos x="0" y="0"/>
            <wp:positionH relativeFrom="column">
              <wp:posOffset>3733165</wp:posOffset>
            </wp:positionH>
            <wp:positionV relativeFrom="paragraph">
              <wp:posOffset>193675</wp:posOffset>
            </wp:positionV>
            <wp:extent cx="2162175" cy="1080770"/>
            <wp:effectExtent l="0" t="0" r="9525" b="5080"/>
            <wp:wrapSquare wrapText="bothSides"/>
            <wp:docPr id="19" name="Picture 19" descr="galerijamaticesrpsk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alerijamaticesrpske.rs"/>
                    <pic:cNvPicPr>
                      <a:picLocks noChangeAspect="1" noChangeArrowheads="1"/>
                    </pic:cNvPicPr>
                  </pic:nvPicPr>
                  <pic:blipFill>
                    <a:blip r:embed="rId1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62175" cy="1080770"/>
                    </a:xfrm>
                    <a:prstGeom prst="rect">
                      <a:avLst/>
                    </a:prstGeom>
                    <a:noFill/>
                    <a:ln>
                      <a:noFill/>
                    </a:ln>
                  </pic:spPr>
                </pic:pic>
              </a:graphicData>
            </a:graphic>
          </wp:anchor>
        </w:drawing>
      </w:r>
      <w:r w:rsidRPr="00F9682A">
        <w:rPr>
          <w:rFonts w:ascii="Times New Roman" w:eastAsia="Times New Roman" w:hAnsi="Times New Roman" w:cs="Times New Roman"/>
          <w:bCs/>
          <w:sz w:val="24"/>
          <w:szCs w:val="24"/>
          <w:lang w:val="en-US"/>
        </w:rPr>
        <w:tab/>
      </w:r>
      <w:r w:rsidR="00FE5AE5" w:rsidRPr="00F9682A">
        <w:rPr>
          <w:rFonts w:ascii="Times New Roman" w:eastAsia="Times New Roman" w:hAnsi="Times New Roman" w:cs="Times New Roman"/>
          <w:bCs/>
          <w:sz w:val="24"/>
          <w:szCs w:val="24"/>
          <w:lang w:val="en-US"/>
        </w:rPr>
        <w:t>U subotu, 30. maja 2015. godine u Galeriji Matice srpske, od 11.00</w:t>
      </w:r>
      <w:r w:rsidR="00B858D6">
        <w:rPr>
          <w:rFonts w:ascii="Times New Roman" w:eastAsia="Times New Roman" w:hAnsi="Times New Roman" w:cs="Times New Roman"/>
          <w:bCs/>
          <w:sz w:val="24"/>
          <w:szCs w:val="24"/>
          <w:lang w:val="en-US"/>
        </w:rPr>
        <w:t xml:space="preserve"> do 12.30 časova održana j</w:t>
      </w:r>
      <w:r w:rsidR="00FE5AE5" w:rsidRPr="00F9682A">
        <w:rPr>
          <w:rFonts w:ascii="Times New Roman" w:eastAsia="Times New Roman" w:hAnsi="Times New Roman" w:cs="Times New Roman"/>
          <w:bCs/>
          <w:sz w:val="24"/>
          <w:szCs w:val="24"/>
          <w:lang w:val="en-US"/>
        </w:rPr>
        <w:t>e</w:t>
      </w:r>
      <w:r w:rsidR="00F77D9B">
        <w:rPr>
          <w:rFonts w:ascii="Times New Roman" w:eastAsia="Times New Roman" w:hAnsi="Times New Roman" w:cs="Times New Roman"/>
          <w:bCs/>
          <w:sz w:val="24"/>
          <w:szCs w:val="24"/>
          <w:lang w:val="en-US"/>
        </w:rPr>
        <w:t xml:space="preserve"> kreativna radionica za decu “Čik napravi istu sliku”</w:t>
      </w:r>
      <w:r w:rsidR="00FE5AE5" w:rsidRPr="00F9682A">
        <w:rPr>
          <w:rFonts w:ascii="Times New Roman" w:eastAsia="Times New Roman" w:hAnsi="Times New Roman" w:cs="Times New Roman"/>
          <w:bCs/>
          <w:sz w:val="24"/>
          <w:szCs w:val="24"/>
          <w:lang w:val="en-US"/>
        </w:rPr>
        <w:t>! u okviru pratećeg programa izložbe ''Rubensovi krugovi''.</w:t>
      </w:r>
      <w:r w:rsidR="00FE5AE5" w:rsidRPr="00FE5AE5">
        <w:rPr>
          <w:rFonts w:ascii="Times New Roman" w:eastAsia="Times New Roman" w:hAnsi="Times New Roman" w:cs="Times New Roman"/>
          <w:bCs/>
          <w:sz w:val="24"/>
          <w:szCs w:val="24"/>
          <w:lang w:val="en-US"/>
        </w:rPr>
        <w:t>Nakon radionice, 30. maja u 13.00 časov</w:t>
      </w:r>
      <w:r w:rsidR="00B858D6">
        <w:rPr>
          <w:rFonts w:ascii="Times New Roman" w:eastAsia="Times New Roman" w:hAnsi="Times New Roman" w:cs="Times New Roman"/>
          <w:bCs/>
          <w:sz w:val="24"/>
          <w:szCs w:val="24"/>
          <w:lang w:val="en-US"/>
        </w:rPr>
        <w:t>a, u dvorištu Galerije održan j</w:t>
      </w:r>
      <w:r w:rsidR="00F77D9B">
        <w:rPr>
          <w:rFonts w:ascii="Times New Roman" w:eastAsia="Times New Roman" w:hAnsi="Times New Roman" w:cs="Times New Roman"/>
          <w:bCs/>
          <w:sz w:val="24"/>
          <w:szCs w:val="24"/>
          <w:lang w:val="en-US"/>
        </w:rPr>
        <w:t>e koncert “Muzika koju volimo”</w:t>
      </w:r>
      <w:r w:rsidR="00FE5AE5" w:rsidRPr="00FE5AE5">
        <w:rPr>
          <w:rFonts w:ascii="Times New Roman" w:eastAsia="Times New Roman" w:hAnsi="Times New Roman" w:cs="Times New Roman"/>
          <w:bCs/>
          <w:sz w:val="24"/>
          <w:szCs w:val="24"/>
          <w:lang w:val="en-US"/>
        </w:rPr>
        <w:t>.''Kreativni M kutak'' u saradnji sa Galerijom Matice srpske organizuje javni nastup dece koja će svirati na električnim i akustičnim gitarama popularne pop i rok kompozicije (Metallica, Pharrell Williams, Green Day, Joe Cocker, Red Hot Chili Peppers, Ac/Dc, One Direction...).Gosti koncerta su učenici O.Š. ,"Jovan Popović" i solisti hora iz muzičke škole ,"Isidor Bajić", Bajićevi slavuji, koji vodi prof. Ana Kovačić.</w:t>
      </w:r>
    </w:p>
    <w:p w:rsidR="003C334B" w:rsidRPr="003C334B" w:rsidRDefault="003C334B" w:rsidP="003C334B">
      <w:pPr>
        <w:spacing w:after="0" w:line="240" w:lineRule="auto"/>
        <w:rPr>
          <w:rFonts w:ascii="Times New Roman" w:eastAsia="Times New Roman" w:hAnsi="Times New Roman" w:cs="Times New Roman"/>
          <w:bCs/>
          <w:sz w:val="24"/>
          <w:szCs w:val="24"/>
          <w:lang w:val="en-US"/>
        </w:rPr>
      </w:pPr>
    </w:p>
    <w:p w:rsidR="003C334B" w:rsidRPr="00E80F1A" w:rsidRDefault="003C334B" w:rsidP="003C334B">
      <w:pPr>
        <w:spacing w:after="0" w:line="240" w:lineRule="auto"/>
        <w:jc w:val="center"/>
        <w:rPr>
          <w:rFonts w:ascii="Times New Roman" w:eastAsia="Times New Roman" w:hAnsi="Times New Roman" w:cs="Times New Roman"/>
          <w:b/>
          <w:bCs/>
          <w:color w:val="0000CC"/>
          <w:sz w:val="28"/>
          <w:szCs w:val="24"/>
          <w:lang w:val="en-US"/>
        </w:rPr>
      </w:pPr>
      <w:r w:rsidRPr="00E80F1A">
        <w:rPr>
          <w:rFonts w:ascii="Times New Roman" w:eastAsia="Times New Roman" w:hAnsi="Times New Roman" w:cs="Times New Roman"/>
          <w:b/>
          <w:bCs/>
          <w:color w:val="0000CC"/>
          <w:sz w:val="28"/>
          <w:szCs w:val="24"/>
          <w:lang w:val="en-US"/>
        </w:rPr>
        <w:t>Pozorišni festival u Sonti</w:t>
      </w:r>
    </w:p>
    <w:p w:rsidR="003C334B" w:rsidRPr="003C334B" w:rsidRDefault="003C334B" w:rsidP="003C334B">
      <w:pPr>
        <w:spacing w:after="0" w:line="240" w:lineRule="auto"/>
        <w:rPr>
          <w:rFonts w:ascii="Times New Roman" w:eastAsia="Times New Roman" w:hAnsi="Times New Roman" w:cs="Times New Roman"/>
          <w:bCs/>
          <w:sz w:val="24"/>
          <w:szCs w:val="24"/>
          <w:lang w:val="en-US"/>
        </w:rPr>
      </w:pPr>
    </w:p>
    <w:p w:rsidR="003C334B" w:rsidRDefault="003C334B" w:rsidP="00F9682A">
      <w:pPr>
        <w:spacing w:after="0" w:line="240" w:lineRule="auto"/>
        <w:jc w:val="both"/>
        <w:rPr>
          <w:rFonts w:ascii="Times New Roman" w:eastAsia="Times New Roman" w:hAnsi="Times New Roman" w:cs="Times New Roman"/>
          <w:bCs/>
          <w:sz w:val="24"/>
          <w:szCs w:val="24"/>
          <w:lang w:val="en-US"/>
        </w:rPr>
      </w:pPr>
      <w:r w:rsidRPr="003C334B">
        <w:rPr>
          <w:rFonts w:ascii="Times New Roman" w:eastAsia="Times New Roman" w:hAnsi="Times New Roman" w:cs="Times New Roman"/>
          <w:bCs/>
          <w:sz w:val="24"/>
          <w:szCs w:val="24"/>
          <w:lang w:val="en-US"/>
        </w:rPr>
        <w:tab/>
        <w:t>U organizaciji Centra za kulturu i obrazov</w:t>
      </w:r>
      <w:r w:rsidR="00F9682A">
        <w:rPr>
          <w:rFonts w:ascii="Times New Roman" w:eastAsia="Times New Roman" w:hAnsi="Times New Roman" w:cs="Times New Roman"/>
          <w:bCs/>
          <w:sz w:val="24"/>
          <w:szCs w:val="24"/>
          <w:lang w:val="en-US"/>
        </w:rPr>
        <w:t xml:space="preserve">anje Sonta od 1. od 6. juna održava se </w:t>
      </w:r>
      <w:r w:rsidRPr="003C334B">
        <w:rPr>
          <w:rFonts w:ascii="Times New Roman" w:eastAsia="Times New Roman" w:hAnsi="Times New Roman" w:cs="Times New Roman"/>
          <w:bCs/>
          <w:sz w:val="24"/>
          <w:szCs w:val="24"/>
          <w:lang w:val="en-US"/>
        </w:rPr>
        <w:t xml:space="preserve"> festival "Nedelja pozorišta".U okviru njega u Sonti će biti odigrano 9 predstava, a biće organizovan i prateći program. Tokom tih dana Sonta će ugostiti predstave iz Obrenovca, Srpske Crnje, Sombora, Apatina.Program festivala je takav da će biti sadržaja za sve uzraste, kako za odrasle, tako i za decu, a ulaz na sve predstave će biti besplatan.</w:t>
      </w:r>
    </w:p>
    <w:p w:rsidR="00FE5AE5" w:rsidRDefault="00FE5AE5" w:rsidP="003C334B">
      <w:pPr>
        <w:spacing w:after="0" w:line="240" w:lineRule="auto"/>
        <w:rPr>
          <w:rFonts w:ascii="Times New Roman" w:eastAsia="Times New Roman" w:hAnsi="Times New Roman" w:cs="Times New Roman"/>
          <w:bCs/>
          <w:sz w:val="24"/>
          <w:szCs w:val="24"/>
          <w:lang w:val="en-US"/>
        </w:rPr>
      </w:pPr>
    </w:p>
    <w:p w:rsidR="00FE5AE5" w:rsidRPr="00FE5AE5" w:rsidRDefault="00FE5AE5" w:rsidP="00FE5AE5">
      <w:pPr>
        <w:spacing w:after="0" w:line="240" w:lineRule="auto"/>
        <w:jc w:val="center"/>
        <w:rPr>
          <w:rFonts w:ascii="Times New Roman" w:eastAsia="Times New Roman" w:hAnsi="Times New Roman" w:cs="Times New Roman"/>
          <w:b/>
          <w:bCs/>
          <w:color w:val="FF0000"/>
          <w:sz w:val="28"/>
          <w:szCs w:val="24"/>
          <w:lang w:val="en-US"/>
        </w:rPr>
      </w:pPr>
      <w:r w:rsidRPr="00FE5AE5">
        <w:rPr>
          <w:rFonts w:ascii="Times New Roman" w:eastAsia="Times New Roman" w:hAnsi="Times New Roman" w:cs="Times New Roman"/>
          <w:b/>
          <w:bCs/>
          <w:color w:val="FF0000"/>
          <w:sz w:val="28"/>
          <w:szCs w:val="24"/>
          <w:lang w:val="en-US"/>
        </w:rPr>
        <w:t>SU: (R)evoucija svesti - Nasilje u porodici</w:t>
      </w:r>
    </w:p>
    <w:p w:rsidR="00F9682A" w:rsidRDefault="00F9682A" w:rsidP="00FE5AE5">
      <w:pPr>
        <w:spacing w:after="0" w:line="240" w:lineRule="auto"/>
        <w:rPr>
          <w:rFonts w:ascii="Times New Roman" w:eastAsia="Times New Roman" w:hAnsi="Times New Roman" w:cs="Times New Roman"/>
          <w:bCs/>
          <w:sz w:val="24"/>
          <w:szCs w:val="24"/>
          <w:lang w:val="en-US"/>
        </w:rPr>
      </w:pPr>
    </w:p>
    <w:p w:rsidR="00FE5AE5" w:rsidRDefault="00F9682A" w:rsidP="00B858D6">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FE5AE5" w:rsidRPr="00FE5AE5">
        <w:rPr>
          <w:rFonts w:ascii="Times New Roman" w:eastAsia="Times New Roman" w:hAnsi="Times New Roman" w:cs="Times New Roman"/>
          <w:bCs/>
          <w:sz w:val="24"/>
          <w:szCs w:val="24"/>
          <w:lang w:val="en-US"/>
        </w:rPr>
        <w:t xml:space="preserve">U Omladinskom klubu "Skladište" u Subotici, </w:t>
      </w:r>
      <w:r w:rsidR="00B858D6">
        <w:rPr>
          <w:rFonts w:ascii="Times New Roman" w:eastAsia="Times New Roman" w:hAnsi="Times New Roman" w:cs="Times New Roman"/>
          <w:bCs/>
          <w:sz w:val="24"/>
          <w:szCs w:val="24"/>
          <w:lang w:val="en-US"/>
        </w:rPr>
        <w:t>održano j</w:t>
      </w:r>
      <w:r w:rsidR="00FE5AE5" w:rsidRPr="00FE5AE5">
        <w:rPr>
          <w:rFonts w:ascii="Times New Roman" w:eastAsia="Times New Roman" w:hAnsi="Times New Roman" w:cs="Times New Roman"/>
          <w:bCs/>
          <w:sz w:val="24"/>
          <w:szCs w:val="24"/>
          <w:lang w:val="en-US"/>
        </w:rPr>
        <w:t>e snimanje</w:t>
      </w:r>
      <w:r w:rsidR="00B858D6">
        <w:rPr>
          <w:rFonts w:ascii="Times New Roman" w:eastAsia="Times New Roman" w:hAnsi="Times New Roman" w:cs="Times New Roman"/>
          <w:bCs/>
          <w:sz w:val="24"/>
          <w:szCs w:val="24"/>
          <w:lang w:val="en-US"/>
        </w:rPr>
        <w:t>,</w:t>
      </w:r>
      <w:r w:rsidR="00FE5AE5" w:rsidRPr="00FE5AE5">
        <w:rPr>
          <w:rFonts w:ascii="Times New Roman" w:eastAsia="Times New Roman" w:hAnsi="Times New Roman" w:cs="Times New Roman"/>
          <w:bCs/>
          <w:sz w:val="24"/>
          <w:szCs w:val="24"/>
          <w:lang w:val="en-US"/>
        </w:rPr>
        <w:t xml:space="preserve"> pred publikom</w:t>
      </w:r>
      <w:r w:rsidR="00B858D6">
        <w:rPr>
          <w:rFonts w:ascii="Times New Roman" w:eastAsia="Times New Roman" w:hAnsi="Times New Roman" w:cs="Times New Roman"/>
          <w:bCs/>
          <w:sz w:val="24"/>
          <w:szCs w:val="24"/>
          <w:lang w:val="en-US"/>
        </w:rPr>
        <w:t>,</w:t>
      </w:r>
      <w:r w:rsidR="00FE5AE5" w:rsidRPr="00FE5AE5">
        <w:rPr>
          <w:rFonts w:ascii="Times New Roman" w:eastAsia="Times New Roman" w:hAnsi="Times New Roman" w:cs="Times New Roman"/>
          <w:bCs/>
          <w:sz w:val="24"/>
          <w:szCs w:val="24"/>
          <w:lang w:val="en-US"/>
        </w:rPr>
        <w:t xml:space="preserve"> nove emisije iz serijala "(R)evolucija svesti" čija je tema nasilje u porodici.Emisija će pokušati da podigne svest javnosti o ovom problemu, kao i da utvrdi koje je trenutno stanje u Subotici i Srbiji i šta može da se uradi, kaže se u najavi.Voditelj emisije je Tejmur Šihmamedov, strukovni ekonomista. Gošće će biti Selena Horvat - koordinatorka za praćenje aktivnosti na polju prevencije i suzbijanja nasilja u porodici (PU Subotica) i Vesna Kačar - Centar za socijalni rad grada Subotice.Program Radna soba realizuju Fondacija "Danilo Kiš" i udruženje "Sekularni krug".</w:t>
      </w:r>
    </w:p>
    <w:p w:rsidR="00FE5AE5" w:rsidRDefault="00FE5AE5" w:rsidP="003C334B">
      <w:pPr>
        <w:spacing w:after="0" w:line="240" w:lineRule="auto"/>
        <w:rPr>
          <w:rFonts w:ascii="Times New Roman" w:eastAsia="Times New Roman" w:hAnsi="Times New Roman" w:cs="Times New Roman"/>
          <w:bCs/>
          <w:sz w:val="24"/>
          <w:szCs w:val="24"/>
          <w:lang w:val="en-US"/>
        </w:rPr>
      </w:pPr>
    </w:p>
    <w:p w:rsidR="00C23EAD" w:rsidRPr="00FE5AE5" w:rsidRDefault="00B858D6" w:rsidP="00C23EAD">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Zrenjaninska gimnazija: </w:t>
      </w:r>
      <w:r w:rsidR="00F9682A">
        <w:rPr>
          <w:rFonts w:ascii="Times New Roman" w:eastAsia="Times New Roman" w:hAnsi="Times New Roman" w:cs="Times New Roman"/>
          <w:b/>
          <w:bCs/>
          <w:color w:val="FF0000"/>
          <w:sz w:val="28"/>
          <w:szCs w:val="24"/>
          <w:lang w:val="en-US"/>
        </w:rPr>
        <w:t>Optužili profesore -</w:t>
      </w:r>
      <w:r w:rsidR="00C23EAD" w:rsidRPr="00FE5AE5">
        <w:rPr>
          <w:rFonts w:ascii="Times New Roman" w:eastAsia="Times New Roman" w:hAnsi="Times New Roman" w:cs="Times New Roman"/>
          <w:b/>
          <w:bCs/>
          <w:color w:val="FF0000"/>
          <w:sz w:val="28"/>
          <w:szCs w:val="24"/>
          <w:lang w:val="en-US"/>
        </w:rPr>
        <w:t xml:space="preserve"> poklanjaju ocene i pišu maturske radove đacima</w:t>
      </w:r>
    </w:p>
    <w:p w:rsidR="00C23EAD" w:rsidRDefault="00C23EAD" w:rsidP="00C23EAD">
      <w:pPr>
        <w:spacing w:after="0" w:line="240" w:lineRule="auto"/>
        <w:rPr>
          <w:rFonts w:ascii="Times New Roman" w:eastAsia="Times New Roman" w:hAnsi="Times New Roman" w:cs="Times New Roman"/>
          <w:bCs/>
          <w:sz w:val="24"/>
          <w:szCs w:val="24"/>
          <w:lang w:val="en-US"/>
        </w:rPr>
      </w:pPr>
    </w:p>
    <w:p w:rsidR="00F9682A" w:rsidRDefault="00B858D6" w:rsidP="00F9682A">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C23EAD" w:rsidRPr="00C23EAD">
        <w:rPr>
          <w:rFonts w:ascii="Times New Roman" w:eastAsia="Times New Roman" w:hAnsi="Times New Roman" w:cs="Times New Roman"/>
          <w:bCs/>
          <w:sz w:val="24"/>
          <w:szCs w:val="24"/>
          <w:lang w:val="en-US"/>
        </w:rPr>
        <w:t xml:space="preserve">Teške optužbe o povlašćenom položaju nekih đaka iznete su u anonimnom pismu koje se pojavilo u Zrenjaninskoj gimnaziji i potpisano je sa “učenici”.Anonimno pismo, koje se pojavilo </w:t>
      </w:r>
      <w:r w:rsidR="00C23EAD" w:rsidRPr="00C23EAD">
        <w:rPr>
          <w:rFonts w:ascii="Times New Roman" w:eastAsia="Times New Roman" w:hAnsi="Times New Roman" w:cs="Times New Roman"/>
          <w:bCs/>
          <w:sz w:val="24"/>
          <w:szCs w:val="24"/>
          <w:lang w:val="en-US"/>
        </w:rPr>
        <w:lastRenderedPageBreak/>
        <w:t>u zgradi škole, upućeno je “Nastavničkom kolektivu Zrenjaninske gimnazije”. U njemu se iznosi niz teških optužbi, od poklanjanja ocena, zahvaljujući kojima su pojedini đaci postali “vukovci”, iako to nisu zaslužili, do toga da su profesori nekim povlašćenim đacima pisali maturski rad.</w:t>
      </w:r>
    </w:p>
    <w:p w:rsidR="00F9682A" w:rsidRDefault="00F9682A" w:rsidP="00F9682A">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C23EAD" w:rsidRPr="00C23EAD">
        <w:rPr>
          <w:rFonts w:ascii="Times New Roman" w:eastAsia="Times New Roman" w:hAnsi="Times New Roman" w:cs="Times New Roman"/>
          <w:bCs/>
          <w:sz w:val="24"/>
          <w:szCs w:val="24"/>
          <w:lang w:val="en-US"/>
        </w:rPr>
        <w:t>“Zbornicu potresa skandal: Jednoj osobi popravljen je veliki broj ocena, da bi ta osoba završila srednju školu kao Vukovac, mada je iz nekih predmeta trebalo da ima trojku!”, navodi se između ostalog u pismu, koje zvanično nije stiglo do nastavničkog kolektiva, ali kruži društvenim mrežama.</w:t>
      </w:r>
    </w:p>
    <w:p w:rsidR="00F9682A" w:rsidRDefault="00F9682A" w:rsidP="00F9682A">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C23EAD" w:rsidRPr="00C23EAD">
        <w:rPr>
          <w:rFonts w:ascii="Times New Roman" w:eastAsia="Times New Roman" w:hAnsi="Times New Roman" w:cs="Times New Roman"/>
          <w:bCs/>
          <w:sz w:val="24"/>
          <w:szCs w:val="24"/>
          <w:lang w:val="en-US"/>
        </w:rPr>
        <w:t>Dalje se navodi da je na određene profesore vršen ogroman pritisak, da je jednom učeniku čak profesor napisao i maturski rad, da ta osoba ni jednu godinu nije imala prosek 5,00, i još mnogo toga. Čudno je, ipak, da se u nepotpisanom letku ne navodi konkretno ime, i da se reaguje sedam dana nakon što su maturantima gimnazije ocene zaključene.</w:t>
      </w:r>
    </w:p>
    <w:p w:rsidR="00F9682A" w:rsidRDefault="00F9682A" w:rsidP="00C23EAD">
      <w:pPr>
        <w:spacing w:after="0" w:line="240" w:lineRule="auto"/>
        <w:rPr>
          <w:rFonts w:ascii="Times New Roman" w:eastAsia="Times New Roman" w:hAnsi="Times New Roman" w:cs="Times New Roman"/>
          <w:bCs/>
          <w:sz w:val="24"/>
          <w:szCs w:val="24"/>
          <w:lang w:val="en-US"/>
        </w:rPr>
      </w:pPr>
    </w:p>
    <w:p w:rsidR="00F9682A" w:rsidRPr="00F9682A" w:rsidRDefault="00F9682A" w:rsidP="00F9682A">
      <w:pPr>
        <w:spacing w:after="0" w:line="240" w:lineRule="auto"/>
        <w:jc w:val="center"/>
        <w:rPr>
          <w:rFonts w:ascii="Times New Roman" w:eastAsia="Times New Roman" w:hAnsi="Times New Roman" w:cs="Times New Roman"/>
          <w:b/>
          <w:bCs/>
          <w:color w:val="FF0000"/>
          <w:sz w:val="28"/>
          <w:szCs w:val="24"/>
          <w:lang w:val="en-US"/>
        </w:rPr>
      </w:pPr>
      <w:r w:rsidRPr="00F9682A">
        <w:rPr>
          <w:rFonts w:ascii="Times New Roman" w:eastAsia="Times New Roman" w:hAnsi="Times New Roman" w:cs="Times New Roman"/>
          <w:b/>
          <w:bCs/>
          <w:color w:val="FF0000"/>
          <w:sz w:val="28"/>
          <w:szCs w:val="24"/>
          <w:lang w:val="en-US"/>
        </w:rPr>
        <w:t>Direktor:  Čuo sam za pismo, ali sve je po zakonu</w:t>
      </w:r>
    </w:p>
    <w:p w:rsidR="00F9682A" w:rsidRPr="00F9682A" w:rsidRDefault="00F9682A" w:rsidP="00C23EAD">
      <w:pPr>
        <w:spacing w:after="0" w:line="240" w:lineRule="auto"/>
        <w:rPr>
          <w:rFonts w:ascii="Times New Roman" w:eastAsia="Times New Roman" w:hAnsi="Times New Roman" w:cs="Times New Roman"/>
          <w:bCs/>
          <w:color w:val="FF0000"/>
          <w:sz w:val="24"/>
          <w:szCs w:val="24"/>
          <w:lang w:val="en-US"/>
        </w:rPr>
      </w:pPr>
    </w:p>
    <w:p w:rsidR="00C23EAD" w:rsidRDefault="00F9682A" w:rsidP="00F9682A">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w:t>
      </w:r>
      <w:r w:rsidR="00C23EAD" w:rsidRPr="00C23EAD">
        <w:rPr>
          <w:rFonts w:ascii="Times New Roman" w:eastAsia="Times New Roman" w:hAnsi="Times New Roman" w:cs="Times New Roman"/>
          <w:bCs/>
          <w:sz w:val="24"/>
          <w:szCs w:val="24"/>
          <w:lang w:val="en-US"/>
        </w:rPr>
        <w:t>Čuo sam da se takvo pismo javlja na Fejsbuku, a nalaženo je i po toaletima gimnazije i na zidovima. Iako je upućeno nastavničkom kolektivu, ono do zbornice, niti do mene, nije došlo. Iz tog razloga ne želim da ga komentarišem. Nisam dovoljno upoznat sa sadržajem, niti sa navodnim optužbama – kaže direktor Zrenjaninske gimnazije Milan Radaković.Radaković naglašava da je nezadovoljstva učenika i roditelja na završnim godinama bilo otkako je škole. „Uvek je bilo i pritisaka, ali je zakon jasan i po njemu se postupa. Profesor predlaže ocenu, utvrđuje je odeljensko veće, a njega vodi odeljenski starešina“, objašnjava Radaković.</w:t>
      </w:r>
    </w:p>
    <w:p w:rsidR="003C334B" w:rsidRDefault="003C334B" w:rsidP="003C334B">
      <w:pPr>
        <w:spacing w:after="0" w:line="240" w:lineRule="auto"/>
        <w:rPr>
          <w:rFonts w:ascii="Times New Roman" w:eastAsia="Times New Roman" w:hAnsi="Times New Roman" w:cs="Times New Roman"/>
          <w:bCs/>
          <w:sz w:val="24"/>
          <w:szCs w:val="24"/>
          <w:lang w:val="sr-Latn-CS"/>
        </w:rPr>
      </w:pPr>
    </w:p>
    <w:p w:rsidR="00C97802" w:rsidRPr="00C97802" w:rsidRDefault="00F77D9B" w:rsidP="00C97802">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Francuska: </w:t>
      </w:r>
      <w:r w:rsidR="00C97802" w:rsidRPr="00C97802">
        <w:rPr>
          <w:rFonts w:ascii="Times New Roman" w:eastAsia="Times New Roman" w:hAnsi="Times New Roman" w:cs="Times New Roman"/>
          <w:b/>
          <w:bCs/>
          <w:color w:val="FF0000"/>
          <w:sz w:val="28"/>
          <w:szCs w:val="24"/>
          <w:lang w:val="en-US"/>
        </w:rPr>
        <w:t>Otac ubio dvoje dece, treće u kritičnom stanju</w:t>
      </w:r>
    </w:p>
    <w:p w:rsidR="00C97802" w:rsidRDefault="00C97802" w:rsidP="00C97802">
      <w:pPr>
        <w:spacing w:after="0" w:line="240" w:lineRule="auto"/>
        <w:rPr>
          <w:rFonts w:ascii="Times New Roman" w:eastAsia="Times New Roman" w:hAnsi="Times New Roman" w:cs="Times New Roman"/>
          <w:bCs/>
          <w:sz w:val="24"/>
          <w:szCs w:val="24"/>
          <w:lang w:val="en-US"/>
        </w:rPr>
      </w:pPr>
    </w:p>
    <w:p w:rsidR="00C97802" w:rsidRDefault="00C97802" w:rsidP="00F9682A">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C97802">
        <w:rPr>
          <w:rFonts w:ascii="Times New Roman" w:eastAsia="Times New Roman" w:hAnsi="Times New Roman" w:cs="Times New Roman"/>
          <w:bCs/>
          <w:sz w:val="24"/>
          <w:szCs w:val="24"/>
          <w:lang w:val="en-US"/>
        </w:rPr>
        <w:t xml:space="preserve">Dvoje dece je ubijeno, a treće je u kritičnom stanju, najverovatnije, nakon porodične svađe koja se dogodila u mestu Valikur-Selvinji na severu Francuske."Ubica je najverovatnije otac. Deca su uzrasta od dva meseca, dve i četiri godine", izjavio je lokalni zvaničnik Tjeri Egaj.On je dodao da su supruga ubice i njena majka lakše povređene.Prema njegovim rečima, muškarac je nakon ubistva dece, pokušao da se ubije, ali je priveden.Tužilac iz susednog grada Kambre, Remi Švarc rekao je za AFP da su dvomesečna beba i četvorogodišnje dete preminuli, a da je dvogodišnja devojčica u kritičnom stanju.Porodična drama </w:t>
      </w:r>
      <w:r w:rsidR="00F9682A">
        <w:rPr>
          <w:rFonts w:ascii="Times New Roman" w:eastAsia="Times New Roman" w:hAnsi="Times New Roman" w:cs="Times New Roman"/>
          <w:bCs/>
          <w:sz w:val="24"/>
          <w:szCs w:val="24"/>
          <w:lang w:val="en-US"/>
        </w:rPr>
        <w:t>dogodila se u petak uveče</w:t>
      </w:r>
      <w:r w:rsidRPr="00C97802">
        <w:rPr>
          <w:rFonts w:ascii="Times New Roman" w:eastAsia="Times New Roman" w:hAnsi="Times New Roman" w:cs="Times New Roman"/>
          <w:bCs/>
          <w:sz w:val="24"/>
          <w:szCs w:val="24"/>
          <w:lang w:val="en-US"/>
        </w:rPr>
        <w:t>. Otac, tridesetogodišnji muškarac, najverovatnije, pati o psihičkih problema.</w:t>
      </w:r>
    </w:p>
    <w:p w:rsidR="00C97802" w:rsidRDefault="00C97802" w:rsidP="00C97802">
      <w:pPr>
        <w:spacing w:after="0" w:line="240" w:lineRule="auto"/>
        <w:rPr>
          <w:rFonts w:ascii="Times New Roman" w:eastAsia="Times New Roman" w:hAnsi="Times New Roman" w:cs="Times New Roman"/>
          <w:bCs/>
          <w:sz w:val="24"/>
          <w:szCs w:val="24"/>
          <w:lang w:val="en-US"/>
        </w:rPr>
      </w:pPr>
    </w:p>
    <w:p w:rsidR="00C97802" w:rsidRPr="00F9682A" w:rsidRDefault="00C97802" w:rsidP="00C97802">
      <w:pPr>
        <w:spacing w:after="0" w:line="240" w:lineRule="auto"/>
        <w:jc w:val="center"/>
        <w:rPr>
          <w:rFonts w:ascii="Times New Roman" w:eastAsia="Times New Roman" w:hAnsi="Times New Roman" w:cs="Times New Roman"/>
          <w:b/>
          <w:bCs/>
          <w:color w:val="FF0000"/>
          <w:sz w:val="28"/>
          <w:szCs w:val="24"/>
          <w:lang w:val="en-US"/>
        </w:rPr>
      </w:pPr>
      <w:r w:rsidRPr="00F9682A">
        <w:rPr>
          <w:rFonts w:ascii="Times New Roman" w:eastAsia="Times New Roman" w:hAnsi="Times New Roman" w:cs="Times New Roman"/>
          <w:b/>
          <w:bCs/>
          <w:color w:val="FF0000"/>
          <w:sz w:val="28"/>
          <w:szCs w:val="24"/>
          <w:lang w:val="en-US"/>
        </w:rPr>
        <w:t>Osmoro civila poginulo u Bengaziju, uključujući troje dece</w:t>
      </w:r>
    </w:p>
    <w:p w:rsidR="00F9682A" w:rsidRDefault="00F9682A" w:rsidP="00C97802">
      <w:pPr>
        <w:spacing w:after="0" w:line="240" w:lineRule="auto"/>
        <w:rPr>
          <w:rFonts w:ascii="Times New Roman" w:eastAsia="Times New Roman" w:hAnsi="Times New Roman" w:cs="Times New Roman"/>
          <w:bCs/>
          <w:sz w:val="24"/>
          <w:szCs w:val="24"/>
          <w:lang w:val="en-US"/>
        </w:rPr>
      </w:pPr>
    </w:p>
    <w:p w:rsidR="00C97802" w:rsidRPr="00C97802" w:rsidRDefault="00F9682A" w:rsidP="00F9682A">
      <w:pPr>
        <w:spacing w:after="0" w:line="240" w:lineRule="auto"/>
        <w:jc w:val="both"/>
        <w:rPr>
          <w:rFonts w:ascii="Times New Roman" w:eastAsia="Times New Roman" w:hAnsi="Times New Roman" w:cs="Times New Roman"/>
          <w:bCs/>
          <w:sz w:val="24"/>
          <w:szCs w:val="24"/>
          <w:lang w:val="en-US"/>
        </w:rPr>
      </w:pPr>
      <w:r w:rsidRPr="00C97802">
        <w:rPr>
          <w:rFonts w:ascii="Times New Roman" w:eastAsia="Times New Roman" w:hAnsi="Times New Roman" w:cs="Times New Roman"/>
          <w:bCs/>
          <w:sz w:val="24"/>
          <w:szCs w:val="24"/>
          <w:lang w:val="en-US"/>
        </w:rPr>
        <w:drawing>
          <wp:anchor distT="0" distB="0" distL="114300" distR="114300" simplePos="0" relativeHeight="251682816" behindDoc="0" locked="0" layoutInCell="1" allowOverlap="1">
            <wp:simplePos x="0" y="0"/>
            <wp:positionH relativeFrom="column">
              <wp:posOffset>3971290</wp:posOffset>
            </wp:positionH>
            <wp:positionV relativeFrom="paragraph">
              <wp:posOffset>227330</wp:posOffset>
            </wp:positionV>
            <wp:extent cx="1997075" cy="1146810"/>
            <wp:effectExtent l="0" t="0" r="3175" b="0"/>
            <wp:wrapSquare wrapText="bothSides"/>
            <wp:docPr id="5" name="Picture 5" descr="http://www.blic.rs/data/images/2012-06-09/250413_libija-bengazi-afp_f.jpg?ver=1432995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lic.rs/data/images/2012-06-09/250413_libija-bengazi-afp_f.jpg?ver=1432995671"/>
                    <pic:cNvPicPr>
                      <a:picLocks noChangeAspect="1" noChangeArrowheads="1"/>
                    </pic:cNvPicPr>
                  </pic:nvPicPr>
                  <pic:blipFill>
                    <a:blip r:embed="rId2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997075" cy="1146810"/>
                    </a:xfrm>
                    <a:prstGeom prst="rect">
                      <a:avLst/>
                    </a:prstGeom>
                    <a:noFill/>
                    <a:ln>
                      <a:noFill/>
                    </a:ln>
                  </pic:spPr>
                </pic:pic>
              </a:graphicData>
            </a:graphic>
          </wp:anchor>
        </w:drawing>
      </w:r>
      <w:r>
        <w:rPr>
          <w:rFonts w:ascii="Times New Roman" w:eastAsia="Times New Roman" w:hAnsi="Times New Roman" w:cs="Times New Roman"/>
          <w:bCs/>
          <w:sz w:val="24"/>
          <w:szCs w:val="24"/>
          <w:lang w:val="en-US"/>
        </w:rPr>
        <w:tab/>
      </w:r>
      <w:r w:rsidR="00C97802" w:rsidRPr="00C97802">
        <w:rPr>
          <w:rFonts w:ascii="Times New Roman" w:eastAsia="Times New Roman" w:hAnsi="Times New Roman" w:cs="Times New Roman"/>
          <w:bCs/>
          <w:sz w:val="24"/>
          <w:szCs w:val="24"/>
          <w:lang w:val="en-US"/>
        </w:rPr>
        <w:t xml:space="preserve">Osam ljudi, uključujući troje dece, poginulo je u gradu Bengaziju </w:t>
      </w:r>
      <w:r>
        <w:rPr>
          <w:rFonts w:ascii="Times New Roman" w:eastAsia="Times New Roman" w:hAnsi="Times New Roman" w:cs="Times New Roman"/>
          <w:bCs/>
          <w:sz w:val="24"/>
          <w:szCs w:val="24"/>
          <w:lang w:val="en-US"/>
        </w:rPr>
        <w:t>na istoku Libije, rekli su u subotu</w:t>
      </w:r>
      <w:r w:rsidR="00C97802" w:rsidRPr="00C97802">
        <w:rPr>
          <w:rFonts w:ascii="Times New Roman" w:eastAsia="Times New Roman" w:hAnsi="Times New Roman" w:cs="Times New Roman"/>
          <w:bCs/>
          <w:sz w:val="24"/>
          <w:szCs w:val="24"/>
          <w:lang w:val="en-US"/>
        </w:rPr>
        <w:t xml:space="preserve"> libijski doktori.Prema navodima portparola zdravstvenog centra u Bengaziju, pogibije su posledica nasumičnog granatiranja jednog parka u kojem su se igrala deca, jedne škole i drugih stambenih četvrti.Tom prilikom je ranjeno petoro ljudi.Do granatiranja je došlo u petak predveče, i to je gotovo redovna pojava u Bengaziju. Pogibije u tim napadima takođe su poslovična stvar.Organizacija za ljudska prava Hjuman rajts voč tvrdi da su civili, među njima strani državljani, uhvaćeni u klopku u nekoliko četvrti Bengazija, pa je pozvala strane u sukobu da ih puste da izađu odatle. Libija je u rasulu još od pada i ubistva dugogodišnjeg diktatora Mohameda el Gadafija u građanskom ratu </w:t>
      </w:r>
      <w:r w:rsidR="00C97802" w:rsidRPr="00C97802">
        <w:rPr>
          <w:rFonts w:ascii="Times New Roman" w:eastAsia="Times New Roman" w:hAnsi="Times New Roman" w:cs="Times New Roman"/>
          <w:bCs/>
          <w:sz w:val="24"/>
          <w:szCs w:val="24"/>
          <w:lang w:val="en-US"/>
        </w:rPr>
        <w:lastRenderedPageBreak/>
        <w:t>2011.godine. U međuvremenu, haos je postao još izrazitiji, i zemlja je sada podeljena između dve vlade i dva parlamenta.Međunarodno priznata vlada i parlament nalaze se u Tobruku na krajnjem istoku Libije, dok je u glavnom gradu Tripoliju - nepriznata vlast.</w:t>
      </w:r>
    </w:p>
    <w:p w:rsidR="00C97802" w:rsidRDefault="00C97802" w:rsidP="003C334B">
      <w:pPr>
        <w:spacing w:after="0" w:line="240" w:lineRule="auto"/>
        <w:rPr>
          <w:rFonts w:ascii="Times New Roman" w:eastAsia="Times New Roman" w:hAnsi="Times New Roman" w:cs="Times New Roman"/>
          <w:bCs/>
          <w:sz w:val="24"/>
          <w:szCs w:val="24"/>
          <w:lang w:val="sr-Latn-CS"/>
        </w:rPr>
      </w:pPr>
    </w:p>
    <w:p w:rsidR="00FE5AE5" w:rsidRPr="00FE5AE5" w:rsidRDefault="00FE5AE5" w:rsidP="00FE5AE5">
      <w:pPr>
        <w:spacing w:after="0" w:line="240" w:lineRule="auto"/>
        <w:jc w:val="center"/>
        <w:rPr>
          <w:rFonts w:ascii="Times New Roman" w:hAnsi="Times New Roman" w:cs="Times New Roman"/>
          <w:b/>
          <w:color w:val="9900CC"/>
          <w:sz w:val="28"/>
        </w:rPr>
      </w:pPr>
      <w:r w:rsidRPr="00FE5AE5">
        <w:rPr>
          <w:rFonts w:ascii="Times New Roman" w:hAnsi="Times New Roman" w:cs="Times New Roman"/>
          <w:b/>
          <w:color w:val="9900CC"/>
          <w:sz w:val="28"/>
        </w:rPr>
        <w:t>Švedska: Očevima 3 meseca plaćenog odsustva</w:t>
      </w:r>
    </w:p>
    <w:p w:rsidR="00FE5AE5" w:rsidRDefault="00FE5AE5" w:rsidP="00FE5AE5">
      <w:pPr>
        <w:spacing w:after="0" w:line="240" w:lineRule="auto"/>
        <w:rPr>
          <w:rFonts w:ascii="Times New Roman" w:hAnsi="Times New Roman" w:cs="Times New Roman"/>
          <w:sz w:val="24"/>
        </w:rPr>
      </w:pPr>
    </w:p>
    <w:p w:rsidR="00F9682A" w:rsidRDefault="00FE5AE5" w:rsidP="00F9682A">
      <w:pPr>
        <w:spacing w:after="0" w:line="240" w:lineRule="auto"/>
        <w:jc w:val="both"/>
        <w:rPr>
          <w:rFonts w:ascii="Times New Roman" w:hAnsi="Times New Roman" w:cs="Times New Roman"/>
          <w:sz w:val="24"/>
        </w:rPr>
      </w:pPr>
      <w:r>
        <w:rPr>
          <w:rFonts w:ascii="Times New Roman" w:hAnsi="Times New Roman" w:cs="Times New Roman"/>
          <w:sz w:val="24"/>
        </w:rPr>
        <w:tab/>
      </w:r>
      <w:r w:rsidRPr="00FE5AE5">
        <w:rPr>
          <w:rFonts w:ascii="Times New Roman" w:hAnsi="Times New Roman" w:cs="Times New Roman"/>
          <w:sz w:val="24"/>
        </w:rPr>
        <w:t>Švedska vlada planira da od sledeće godine produži na tri meseca plaćeno odsustvo za očeve u nastojanju da dodatno ojača rodnu ravnopravnost, saopštili su danas zvaničnici.Švedska daje 16 meseci odsustva koje mogu da uzmu ili majka ili otac deteta, a dva me</w:t>
      </w:r>
      <w:r>
        <w:rPr>
          <w:rFonts w:ascii="Times New Roman" w:hAnsi="Times New Roman" w:cs="Times New Roman"/>
          <w:sz w:val="24"/>
        </w:rPr>
        <w:t xml:space="preserve">seca odvojeni su samo za očeve. </w:t>
      </w:r>
      <w:r w:rsidRPr="00FE5AE5">
        <w:rPr>
          <w:rFonts w:ascii="Times New Roman" w:hAnsi="Times New Roman" w:cs="Times New Roman"/>
          <w:sz w:val="24"/>
        </w:rPr>
        <w:t>Mesec dana odsustva koji su rezervisani samo za očeve Švedska je uvela 1995. godine, da bi 2002. godine ono bilo produžen</w:t>
      </w:r>
      <w:r>
        <w:rPr>
          <w:rFonts w:ascii="Times New Roman" w:hAnsi="Times New Roman" w:cs="Times New Roman"/>
          <w:sz w:val="24"/>
        </w:rPr>
        <w:t xml:space="preserve">o na dva meseca, preneo je AFP. </w:t>
      </w:r>
      <w:r w:rsidRPr="00FE5AE5">
        <w:rPr>
          <w:rFonts w:ascii="Times New Roman" w:hAnsi="Times New Roman" w:cs="Times New Roman"/>
          <w:sz w:val="24"/>
        </w:rPr>
        <w:t>Roditelji dobijaju 80 odsto plate dok su na odsustvu, pri čemu je gornja granica</w:t>
      </w:r>
      <w:r>
        <w:rPr>
          <w:rFonts w:ascii="Times New Roman" w:hAnsi="Times New Roman" w:cs="Times New Roman"/>
          <w:sz w:val="24"/>
        </w:rPr>
        <w:t xml:space="preserve"> zarade oko 4.000 evra mesečno. </w:t>
      </w:r>
      <w:r w:rsidRPr="00FE5AE5">
        <w:rPr>
          <w:rFonts w:ascii="Times New Roman" w:hAnsi="Times New Roman" w:cs="Times New Roman"/>
          <w:sz w:val="24"/>
        </w:rPr>
        <w:t>Odsustvo roditelj može da koristi bilo kad, dok dete ne napuni osam godina.Oko 75 odsto žena u Švedskoj danas koristi plaćeno odsustvo, u poređenju sa 99,5 odsto koliko je bilo 1974. godine kada je uvedeno.</w:t>
      </w:r>
    </w:p>
    <w:p w:rsidR="00FE5AE5" w:rsidRDefault="00F9682A" w:rsidP="00F9682A">
      <w:pPr>
        <w:spacing w:after="0" w:line="240" w:lineRule="auto"/>
        <w:jc w:val="both"/>
        <w:rPr>
          <w:rFonts w:ascii="Times New Roman" w:hAnsi="Times New Roman" w:cs="Times New Roman"/>
          <w:sz w:val="24"/>
        </w:rPr>
      </w:pPr>
      <w:r>
        <w:rPr>
          <w:rFonts w:ascii="Times New Roman" w:hAnsi="Times New Roman" w:cs="Times New Roman"/>
          <w:sz w:val="24"/>
        </w:rPr>
        <w:tab/>
      </w:r>
      <w:r w:rsidR="00FE5AE5" w:rsidRPr="00FE5AE5">
        <w:rPr>
          <w:rFonts w:ascii="Times New Roman" w:hAnsi="Times New Roman" w:cs="Times New Roman"/>
          <w:sz w:val="24"/>
        </w:rPr>
        <w:t>Deci je garantovano mesto u dnevnom boravku za veoma skromnu sumu, što omoguća</w:t>
      </w:r>
      <w:r w:rsidR="00FE5AE5">
        <w:rPr>
          <w:rFonts w:ascii="Times New Roman" w:hAnsi="Times New Roman" w:cs="Times New Roman"/>
          <w:sz w:val="24"/>
        </w:rPr>
        <w:t>va ženama da se vrate na posao.</w:t>
      </w:r>
      <w:r w:rsidR="00FE5AE5" w:rsidRPr="00FE5AE5">
        <w:rPr>
          <w:rFonts w:ascii="Times New Roman" w:hAnsi="Times New Roman" w:cs="Times New Roman"/>
          <w:sz w:val="24"/>
        </w:rPr>
        <w:t xml:space="preserve">Prema zvaničnim podacima Eurostata, 77 odsto žena u Švedskoj bilo je 2014. godine zaposleno, što je </w:t>
      </w:r>
      <w:r w:rsidR="00FE5AE5">
        <w:rPr>
          <w:rFonts w:ascii="Times New Roman" w:hAnsi="Times New Roman" w:cs="Times New Roman"/>
          <w:sz w:val="24"/>
        </w:rPr>
        <w:t xml:space="preserve">najviši nivo u Evropskoj uniji. </w:t>
      </w:r>
      <w:r w:rsidR="00FE5AE5" w:rsidRPr="00FE5AE5">
        <w:rPr>
          <w:rFonts w:ascii="Times New Roman" w:hAnsi="Times New Roman" w:cs="Times New Roman"/>
          <w:sz w:val="24"/>
        </w:rPr>
        <w:t>Manjinska vlada predvođena Socijaldemokratama planira da predstavi zakon parlamentu na jesen, a očekuje se da će on biti usvojen uz podršku levice i liberala.</w:t>
      </w:r>
    </w:p>
    <w:p w:rsidR="00FE5AE5" w:rsidRDefault="00FE5AE5" w:rsidP="00FE5AE5">
      <w:pPr>
        <w:spacing w:after="0" w:line="240" w:lineRule="auto"/>
        <w:rPr>
          <w:rFonts w:ascii="Times New Roman" w:hAnsi="Times New Roman" w:cs="Times New Roman"/>
          <w:sz w:val="24"/>
        </w:rPr>
      </w:pPr>
    </w:p>
    <w:p w:rsidR="00FE5AE5" w:rsidRPr="00F9682A" w:rsidRDefault="00FE5AE5" w:rsidP="00FE5AE5">
      <w:pPr>
        <w:spacing w:after="0" w:line="240" w:lineRule="auto"/>
        <w:jc w:val="center"/>
        <w:rPr>
          <w:rFonts w:ascii="Times New Roman" w:hAnsi="Times New Roman" w:cs="Times New Roman"/>
          <w:b/>
          <w:bCs/>
          <w:color w:val="9900CC"/>
          <w:sz w:val="28"/>
          <w:lang w:val="en-US"/>
        </w:rPr>
      </w:pPr>
      <w:r w:rsidRPr="00F9682A">
        <w:rPr>
          <w:rFonts w:ascii="Times New Roman" w:hAnsi="Times New Roman" w:cs="Times New Roman"/>
          <w:b/>
          <w:bCs/>
          <w:color w:val="9900CC"/>
          <w:sz w:val="28"/>
          <w:lang w:val="en-US"/>
        </w:rPr>
        <w:t>Nije opasno piti i pet espresa na dan</w:t>
      </w:r>
    </w:p>
    <w:p w:rsidR="00F9682A" w:rsidRPr="00F9682A" w:rsidRDefault="00F9682A" w:rsidP="00FE5AE5">
      <w:pPr>
        <w:spacing w:after="0" w:line="240" w:lineRule="auto"/>
        <w:rPr>
          <w:rFonts w:ascii="Times New Roman" w:hAnsi="Times New Roman" w:cs="Times New Roman"/>
          <w:b/>
          <w:bCs/>
          <w:color w:val="9900CC"/>
          <w:sz w:val="24"/>
          <w:lang w:val="en-US"/>
        </w:rPr>
      </w:pPr>
    </w:p>
    <w:p w:rsidR="00F9682A" w:rsidRDefault="00E80F1A" w:rsidP="00F9682A">
      <w:pPr>
        <w:spacing w:after="0" w:line="240" w:lineRule="auto"/>
        <w:jc w:val="both"/>
        <w:rPr>
          <w:rFonts w:ascii="Times New Roman" w:hAnsi="Times New Roman" w:cs="Times New Roman"/>
          <w:b/>
          <w:bCs/>
          <w:sz w:val="24"/>
          <w:lang w:val="en-US"/>
        </w:rPr>
      </w:pPr>
      <w:r w:rsidRPr="00FE5AE5">
        <w:rPr>
          <w:rFonts w:ascii="Times New Roman" w:hAnsi="Times New Roman" w:cs="Times New Roman"/>
          <w:sz w:val="24"/>
          <w:lang w:val="en-US"/>
        </w:rPr>
        <w:drawing>
          <wp:anchor distT="0" distB="0" distL="114300" distR="114300" simplePos="0" relativeHeight="251683840" behindDoc="0" locked="0" layoutInCell="1" allowOverlap="1">
            <wp:simplePos x="0" y="0"/>
            <wp:positionH relativeFrom="column">
              <wp:posOffset>3924300</wp:posOffset>
            </wp:positionH>
            <wp:positionV relativeFrom="paragraph">
              <wp:posOffset>237490</wp:posOffset>
            </wp:positionV>
            <wp:extent cx="2047875" cy="1023620"/>
            <wp:effectExtent l="0" t="0" r="9525" b="5080"/>
            <wp:wrapSquare wrapText="bothSides"/>
            <wp:docPr id="18" name="Picture 18" descr="wikipedia.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wikipedia.org"/>
                    <pic:cNvPicPr>
                      <a:picLocks noChangeAspect="1" noChangeArrowheads="1"/>
                    </pic:cNvPicPr>
                  </pic:nvPicPr>
                  <pic:blipFill>
                    <a:blip r:embed="rId2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47875" cy="1023620"/>
                    </a:xfrm>
                    <a:prstGeom prst="rect">
                      <a:avLst/>
                    </a:prstGeom>
                    <a:noFill/>
                    <a:ln>
                      <a:noFill/>
                    </a:ln>
                  </pic:spPr>
                </pic:pic>
              </a:graphicData>
            </a:graphic>
          </wp:anchor>
        </w:drawing>
      </w:r>
      <w:r w:rsidR="00F9682A">
        <w:rPr>
          <w:rFonts w:ascii="Times New Roman" w:hAnsi="Times New Roman" w:cs="Times New Roman"/>
          <w:b/>
          <w:bCs/>
          <w:sz w:val="24"/>
          <w:lang w:val="en-US"/>
        </w:rPr>
        <w:tab/>
      </w:r>
      <w:r w:rsidR="00FE5AE5" w:rsidRPr="00F9682A">
        <w:rPr>
          <w:rFonts w:ascii="Times New Roman" w:hAnsi="Times New Roman" w:cs="Times New Roman"/>
          <w:bCs/>
          <w:sz w:val="24"/>
          <w:lang w:val="en-US"/>
        </w:rPr>
        <w:t>Nova evropska preporuka o sigurnosti kofeina kaže da nije opasno piti i pet espresa na dan.</w:t>
      </w:r>
      <w:r w:rsidR="00FE5AE5" w:rsidRPr="00FE5AE5">
        <w:rPr>
          <w:rFonts w:ascii="Times New Roman" w:hAnsi="Times New Roman" w:cs="Times New Roman"/>
          <w:sz w:val="24"/>
          <w:lang w:val="en-US"/>
        </w:rPr>
        <w:t>Evropska agencija za sigurnost hrane EFSA sprovela je naučnu studiju jer su neke zemlje izrazile zabrinutost u vezi s delovanjem kofeina na srce i nervni sistem, kao uticajem na fetus.U izveštaju se kaže da konzumiranje do 400 miligrama kofeina dnevno "ne predstavlja sigurnosni rizik za odraslu osobu koja nije trudna", a trudne žene bi trebalo da piju najviše 200mg radi zaštite fetusa, prenose elektronski mediji.Ta je granica prilično visoka, jer se u studiji kaže da prosečan Evropljanin star između 18 i 65 godina dnevno unesu od 37 do 319 miligrama kofeina.</w:t>
      </w:r>
    </w:p>
    <w:p w:rsidR="00E80F1A" w:rsidRDefault="00F9682A" w:rsidP="00E80F1A">
      <w:pPr>
        <w:spacing w:after="0" w:line="240" w:lineRule="auto"/>
        <w:jc w:val="both"/>
        <w:rPr>
          <w:rFonts w:ascii="Times New Roman" w:hAnsi="Times New Roman" w:cs="Times New Roman"/>
          <w:b/>
          <w:bCs/>
          <w:sz w:val="24"/>
          <w:lang w:val="en-US"/>
        </w:rPr>
      </w:pPr>
      <w:r>
        <w:rPr>
          <w:rFonts w:ascii="Times New Roman" w:hAnsi="Times New Roman" w:cs="Times New Roman"/>
          <w:b/>
          <w:bCs/>
          <w:sz w:val="24"/>
          <w:lang w:val="en-US"/>
        </w:rPr>
        <w:tab/>
      </w:r>
      <w:r w:rsidR="00FE5AE5" w:rsidRPr="00FE5AE5">
        <w:rPr>
          <w:rFonts w:ascii="Times New Roman" w:hAnsi="Times New Roman" w:cs="Times New Roman"/>
          <w:sz w:val="24"/>
          <w:lang w:val="en-US"/>
        </w:rPr>
        <w:t>Inače, jedan espreso sadrži oko 80 miligrama kofeina, kao i standardna limenka energetskog napitka.Šoljica crnog čaja sadrži oko 50, a limenka cole 40 miligrama kofeina.Američka agencija za hranu FDA odredila je 400 miligrama kofeina dnevno kao količinu koja se ne povezuje s negativnim uticajem.</w:t>
      </w:r>
    </w:p>
    <w:p w:rsidR="003C334B" w:rsidRPr="00E80F1A" w:rsidRDefault="00C97802" w:rsidP="00E80F1A">
      <w:pPr>
        <w:spacing w:after="0" w:line="240" w:lineRule="auto"/>
        <w:jc w:val="center"/>
        <w:rPr>
          <w:rFonts w:ascii="Times New Roman" w:hAnsi="Times New Roman" w:cs="Times New Roman"/>
          <w:b/>
          <w:bCs/>
          <w:sz w:val="24"/>
          <w:lang w:val="en-US"/>
        </w:rPr>
      </w:pPr>
      <w:r w:rsidRPr="003C334B">
        <w:rPr>
          <w:rFonts w:ascii="Calibri" w:eastAsia="Calibri" w:hAnsi="Calibri" w:cs="Times New Roman"/>
          <w:lang w:val="en-US"/>
        </w:rPr>
        <w:drawing>
          <wp:anchor distT="0" distB="0" distL="114300" distR="114300" simplePos="0" relativeHeight="251660288" behindDoc="1" locked="0" layoutInCell="1" allowOverlap="1">
            <wp:simplePos x="0" y="0"/>
            <wp:positionH relativeFrom="column">
              <wp:posOffset>2428240</wp:posOffset>
            </wp:positionH>
            <wp:positionV relativeFrom="paragraph">
              <wp:posOffset>1079500</wp:posOffset>
            </wp:positionV>
            <wp:extent cx="981075" cy="525780"/>
            <wp:effectExtent l="0" t="0" r="9525" b="7620"/>
            <wp:wrapTight wrapText="bothSides">
              <wp:wrapPolygon edited="0">
                <wp:start x="0" y="0"/>
                <wp:lineTo x="0" y="21130"/>
                <wp:lineTo x="21390" y="21130"/>
                <wp:lineTo x="21390"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1075" cy="525780"/>
                    </a:xfrm>
                    <a:prstGeom prst="rect">
                      <a:avLst/>
                    </a:prstGeom>
                    <a:noFill/>
                  </pic:spPr>
                </pic:pic>
              </a:graphicData>
            </a:graphic>
          </wp:anchor>
        </w:drawing>
      </w:r>
      <w:r w:rsidR="003C334B" w:rsidRPr="003C334B">
        <w:rPr>
          <w:rFonts w:ascii="Brush Script MT" w:eastAsia="Times New Roman" w:hAnsi="Brush Script MT" w:cs="Times New Roman"/>
          <w:color w:val="FF00FF"/>
          <w:sz w:val="44"/>
          <w:szCs w:val="44"/>
          <w:lang w:val="sr-Latn-CS"/>
        </w:rPr>
        <w:t>Jo</w:t>
      </w:r>
      <w:r w:rsidR="003C334B" w:rsidRPr="003C334B">
        <w:rPr>
          <w:rFonts w:ascii="Brush Script MT" w:eastAsia="Times New Roman" w:hAnsi="Brush Script MT" w:cs="Times New Roman"/>
          <w:color w:val="FF00FF"/>
          <w:sz w:val="44"/>
          <w:szCs w:val="44"/>
        </w:rPr>
        <w:t xml:space="preserve">š </w:t>
      </w:r>
      <w:r w:rsidR="003C334B" w:rsidRPr="003C334B">
        <w:rPr>
          <w:rFonts w:ascii="Brush Script MT" w:eastAsia="Times New Roman" w:hAnsi="Brush Script MT" w:cs="Times New Roman"/>
          <w:color w:val="FF00FF"/>
          <w:sz w:val="44"/>
          <w:szCs w:val="44"/>
          <w:lang w:val="sr-Latn-CS"/>
        </w:rPr>
        <w:t xml:space="preserve">vesti iz obrazovanja </w:t>
      </w:r>
      <w:r w:rsidR="003C334B" w:rsidRPr="003C334B">
        <w:rPr>
          <w:rFonts w:ascii="Times New Roman" w:eastAsia="Times New Roman" w:hAnsi="Times New Roman" w:cs="Times New Roman"/>
          <w:b/>
          <w:i/>
          <w:color w:val="FF00FF"/>
          <w:sz w:val="32"/>
          <w:szCs w:val="32"/>
        </w:rPr>
        <w:t>č</w:t>
      </w:r>
      <w:r w:rsidR="003C334B" w:rsidRPr="003C334B">
        <w:rPr>
          <w:rFonts w:ascii="Brush Script MT" w:eastAsia="Times New Roman" w:hAnsi="Brush Script MT" w:cs="Times New Roman"/>
          <w:color w:val="FF00FF"/>
          <w:sz w:val="44"/>
          <w:szCs w:val="44"/>
        </w:rPr>
        <w:t xml:space="preserve">itajte </w:t>
      </w:r>
      <w:r w:rsidR="003C334B" w:rsidRPr="003C334B">
        <w:rPr>
          <w:rFonts w:ascii="Brush Script MT" w:eastAsia="Times New Roman" w:hAnsi="Brush Script MT" w:cs="Times New Roman"/>
          <w:color w:val="FF00FF"/>
          <w:sz w:val="44"/>
          <w:szCs w:val="44"/>
          <w:lang w:val="sr-Latn-CS"/>
        </w:rPr>
        <w:t>na na</w:t>
      </w:r>
      <w:r w:rsidR="003C334B" w:rsidRPr="003C334B">
        <w:rPr>
          <w:rFonts w:ascii="Brush Script MT" w:eastAsia="Times New Roman" w:hAnsi="Brush Script MT" w:cs="Times New Roman"/>
          <w:color w:val="FF00FF"/>
          <w:sz w:val="44"/>
          <w:szCs w:val="44"/>
        </w:rPr>
        <w:t>š</w:t>
      </w:r>
      <w:r w:rsidR="003C334B" w:rsidRPr="003C334B">
        <w:rPr>
          <w:rFonts w:ascii="Brush Script MT" w:eastAsia="Times New Roman" w:hAnsi="Brush Script MT" w:cs="Times New Roman"/>
          <w:color w:val="FF00FF"/>
          <w:sz w:val="44"/>
          <w:szCs w:val="44"/>
          <w:lang w:val="sr-Latn-CS"/>
        </w:rPr>
        <w:t>em sajtu</w:t>
      </w:r>
      <w:hyperlink r:id="rId23" w:history="1">
        <w:r w:rsidR="003C334B" w:rsidRPr="003C334B">
          <w:rPr>
            <w:rFonts w:ascii="Brush Script MT" w:eastAsia="Times New Roman" w:hAnsi="Brush Script MT" w:cs="Times New Roman"/>
            <w:i/>
            <w:color w:val="0000FF"/>
            <w:sz w:val="44"/>
            <w:szCs w:val="44"/>
            <w:u w:val="single"/>
            <w:lang w:val="sr-Latn-CS"/>
          </w:rPr>
          <w:t>www</w:t>
        </w:r>
        <w:r w:rsidR="003C334B" w:rsidRPr="003C334B">
          <w:rPr>
            <w:rFonts w:ascii="Brush Script MT" w:eastAsia="Times New Roman" w:hAnsi="Brush Script MT" w:cs="Times New Roman"/>
            <w:i/>
            <w:color w:val="0000FF"/>
            <w:sz w:val="44"/>
            <w:szCs w:val="44"/>
            <w:u w:val="single"/>
          </w:rPr>
          <w:t>.</w:t>
        </w:r>
        <w:r w:rsidR="003C334B" w:rsidRPr="003C334B">
          <w:rPr>
            <w:rFonts w:ascii="Brush Script MT" w:eastAsia="Times New Roman" w:hAnsi="Brush Script MT" w:cs="Times New Roman"/>
            <w:i/>
            <w:color w:val="0000FF"/>
            <w:sz w:val="44"/>
            <w:szCs w:val="44"/>
            <w:u w:val="single"/>
            <w:lang w:val="sr-Latn-CS"/>
          </w:rPr>
          <w:t>srpss</w:t>
        </w:r>
        <w:r w:rsidR="003C334B" w:rsidRPr="003C334B">
          <w:rPr>
            <w:rFonts w:ascii="Brush Script MT" w:eastAsia="Times New Roman" w:hAnsi="Brush Script MT" w:cs="Times New Roman"/>
            <w:i/>
            <w:color w:val="0000FF"/>
            <w:sz w:val="44"/>
            <w:szCs w:val="44"/>
            <w:u w:val="single"/>
          </w:rPr>
          <w:t>.</w:t>
        </w:r>
        <w:r w:rsidR="003C334B" w:rsidRPr="003C334B">
          <w:rPr>
            <w:rFonts w:ascii="Brush Script MT" w:eastAsia="Times New Roman" w:hAnsi="Brush Script MT" w:cs="Times New Roman"/>
            <w:i/>
            <w:color w:val="0000FF"/>
            <w:sz w:val="44"/>
            <w:szCs w:val="44"/>
            <w:u w:val="single"/>
            <w:lang w:val="sr-Latn-CS"/>
          </w:rPr>
          <w:t>org</w:t>
        </w:r>
        <w:r w:rsidR="003C334B" w:rsidRPr="003C334B">
          <w:rPr>
            <w:rFonts w:ascii="Brush Script MT" w:eastAsia="Times New Roman" w:hAnsi="Brush Script MT" w:cs="Times New Roman"/>
            <w:i/>
            <w:color w:val="0000FF"/>
            <w:sz w:val="44"/>
            <w:szCs w:val="44"/>
            <w:u w:val="single"/>
          </w:rPr>
          <w:t>.</w:t>
        </w:r>
        <w:r w:rsidR="003C334B" w:rsidRPr="003C334B">
          <w:rPr>
            <w:rFonts w:ascii="Brush Script MT" w:eastAsia="Times New Roman" w:hAnsi="Brush Script MT" w:cs="Times New Roman"/>
            <w:i/>
            <w:color w:val="0000FF"/>
            <w:sz w:val="44"/>
            <w:szCs w:val="44"/>
            <w:u w:val="single"/>
            <w:lang w:val="sr-Latn-CS"/>
          </w:rPr>
          <w:t>rs</w:t>
        </w:r>
      </w:hyperlink>
      <w:r w:rsidR="003C334B" w:rsidRPr="003C334B">
        <w:rPr>
          <w:rFonts w:ascii="Brush Script MT" w:eastAsia="Times New Roman" w:hAnsi="Brush Script MT" w:cs="Times New Roman"/>
          <w:i/>
          <w:color w:val="0000FF"/>
          <w:sz w:val="44"/>
          <w:szCs w:val="44"/>
        </w:rPr>
        <w:t>,</w:t>
      </w:r>
      <w:r w:rsidR="003C334B" w:rsidRPr="003C334B">
        <w:rPr>
          <w:rFonts w:ascii="Brush Script MT" w:eastAsia="Times New Roman" w:hAnsi="Brush Script MT" w:cs="Times New Roman"/>
          <w:color w:val="FF00FF"/>
          <w:sz w:val="44"/>
          <w:szCs w:val="44"/>
          <w:lang w:val="sr-Latn-CS"/>
        </w:rPr>
        <w:t>a vesti iz javnog sektora na na</w:t>
      </w:r>
      <w:r w:rsidR="003C334B" w:rsidRPr="003C334B">
        <w:rPr>
          <w:rFonts w:ascii="Brush Script MT" w:eastAsia="Times New Roman" w:hAnsi="Brush Script MT" w:cs="Times New Roman"/>
          <w:color w:val="FF00FF"/>
          <w:sz w:val="44"/>
          <w:szCs w:val="44"/>
        </w:rPr>
        <w:t>š</w:t>
      </w:r>
      <w:r w:rsidR="003C334B" w:rsidRPr="003C334B">
        <w:rPr>
          <w:rFonts w:ascii="Brush Script MT" w:eastAsia="Times New Roman" w:hAnsi="Brush Script MT" w:cs="Times New Roman"/>
          <w:color w:val="FF00FF"/>
          <w:sz w:val="44"/>
          <w:szCs w:val="44"/>
          <w:lang w:val="sr-Latn-CS"/>
        </w:rPr>
        <w:t>em sajtu</w:t>
      </w:r>
      <w:hyperlink r:id="rId24" w:history="1">
        <w:r w:rsidR="003C334B" w:rsidRPr="003C334B">
          <w:rPr>
            <w:rFonts w:ascii="Brush Script MT" w:eastAsia="Times New Roman" w:hAnsi="Brush Script MT" w:cs="Times New Roman"/>
            <w:i/>
            <w:color w:val="0000FF"/>
            <w:sz w:val="44"/>
            <w:szCs w:val="44"/>
            <w:u w:val="single"/>
            <w:lang w:val="sr-Latn-CS"/>
          </w:rPr>
          <w:t>www</w:t>
        </w:r>
        <w:r w:rsidR="003C334B" w:rsidRPr="003C334B">
          <w:rPr>
            <w:rFonts w:ascii="Brush Script MT" w:eastAsia="Times New Roman" w:hAnsi="Brush Script MT" w:cs="Times New Roman"/>
            <w:i/>
            <w:color w:val="0000FF"/>
            <w:sz w:val="44"/>
            <w:szCs w:val="44"/>
            <w:u w:val="single"/>
          </w:rPr>
          <w:t>.</w:t>
        </w:r>
        <w:r w:rsidR="003C334B" w:rsidRPr="003C334B">
          <w:rPr>
            <w:rFonts w:ascii="Brush Script MT" w:eastAsia="Times New Roman" w:hAnsi="Brush Script MT" w:cs="Times New Roman"/>
            <w:i/>
            <w:color w:val="0000FF"/>
            <w:sz w:val="44"/>
            <w:szCs w:val="44"/>
            <w:u w:val="single"/>
            <w:lang w:val="sr-Latn-CS"/>
          </w:rPr>
          <w:t>nsjs</w:t>
        </w:r>
        <w:r w:rsidR="003C334B" w:rsidRPr="003C334B">
          <w:rPr>
            <w:rFonts w:ascii="Brush Script MT" w:eastAsia="Times New Roman" w:hAnsi="Brush Script MT" w:cs="Times New Roman"/>
            <w:i/>
            <w:color w:val="0000FF"/>
            <w:sz w:val="44"/>
            <w:szCs w:val="44"/>
            <w:u w:val="single"/>
          </w:rPr>
          <w:t>.</w:t>
        </w:r>
        <w:r w:rsidR="003C334B" w:rsidRPr="003C334B">
          <w:rPr>
            <w:rFonts w:ascii="Brush Script MT" w:eastAsia="Times New Roman" w:hAnsi="Brush Script MT" w:cs="Times New Roman"/>
            <w:i/>
            <w:color w:val="0000FF"/>
            <w:sz w:val="44"/>
            <w:szCs w:val="44"/>
            <w:u w:val="single"/>
            <w:lang w:val="sr-Latn-CS"/>
          </w:rPr>
          <w:t>org</w:t>
        </w:r>
        <w:r w:rsidR="003C334B" w:rsidRPr="003C334B">
          <w:rPr>
            <w:rFonts w:ascii="Brush Script MT" w:eastAsia="Times New Roman" w:hAnsi="Brush Script MT" w:cs="Times New Roman"/>
            <w:i/>
            <w:color w:val="0000FF"/>
            <w:sz w:val="44"/>
            <w:szCs w:val="44"/>
            <w:u w:val="single"/>
          </w:rPr>
          <w:t>.</w:t>
        </w:r>
        <w:r w:rsidR="003C334B" w:rsidRPr="003C334B">
          <w:rPr>
            <w:rFonts w:ascii="Brush Script MT" w:eastAsia="Times New Roman" w:hAnsi="Brush Script MT" w:cs="Times New Roman"/>
            <w:i/>
            <w:color w:val="0000FF"/>
            <w:sz w:val="44"/>
            <w:szCs w:val="44"/>
            <w:u w:val="single"/>
            <w:lang w:val="sr-Latn-CS"/>
          </w:rPr>
          <w:t>rs</w:t>
        </w:r>
      </w:hyperlink>
      <w:r w:rsidR="003C334B" w:rsidRPr="003C334B">
        <w:rPr>
          <w:rFonts w:ascii="Brush Script MT" w:eastAsia="Times New Roman" w:hAnsi="Brush Script MT" w:cs="Times New Roman"/>
          <w:i/>
          <w:color w:val="0000FF"/>
          <w:sz w:val="44"/>
          <w:szCs w:val="44"/>
        </w:rPr>
        <w:t xml:space="preserve"> .</w:t>
      </w:r>
    </w:p>
    <w:sectPr w:rsidR="003C334B" w:rsidRPr="00E80F1A" w:rsidSect="00ED00DC">
      <w:footerReference w:type="default" r:id="rId2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44BD" w:rsidRDefault="004344BD" w:rsidP="003C334B">
      <w:pPr>
        <w:spacing w:after="0" w:line="240" w:lineRule="auto"/>
      </w:pPr>
      <w:r>
        <w:separator/>
      </w:r>
    </w:p>
  </w:endnote>
  <w:endnote w:type="continuationSeparator" w:id="1">
    <w:p w:rsidR="004344BD" w:rsidRDefault="004344BD" w:rsidP="003C33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5764982"/>
      <w:docPartObj>
        <w:docPartGallery w:val="Page Numbers (Bottom of Page)"/>
        <w:docPartUnique/>
      </w:docPartObj>
    </w:sdtPr>
    <w:sdtEndPr>
      <w:rPr>
        <w:rFonts w:ascii="Times New Roman" w:hAnsi="Times New Roman"/>
        <w:sz w:val="24"/>
      </w:rPr>
    </w:sdtEndPr>
    <w:sdtContent>
      <w:p w:rsidR="00F55B6B" w:rsidRPr="00E71741" w:rsidRDefault="00ED00DC">
        <w:pPr>
          <w:pStyle w:val="Footer"/>
          <w:jc w:val="right"/>
          <w:rPr>
            <w:rFonts w:ascii="Times New Roman" w:hAnsi="Times New Roman"/>
            <w:sz w:val="24"/>
          </w:rPr>
        </w:pPr>
        <w:r w:rsidRPr="00E71741">
          <w:rPr>
            <w:rFonts w:ascii="Times New Roman" w:hAnsi="Times New Roman"/>
            <w:noProof w:val="0"/>
            <w:sz w:val="24"/>
          </w:rPr>
          <w:fldChar w:fldCharType="begin"/>
        </w:r>
        <w:r w:rsidR="00C52C41" w:rsidRPr="00E71741">
          <w:rPr>
            <w:rFonts w:ascii="Times New Roman" w:hAnsi="Times New Roman"/>
            <w:sz w:val="24"/>
          </w:rPr>
          <w:instrText xml:space="preserve"> PAGE   \* MERGEFORMAT </w:instrText>
        </w:r>
        <w:r w:rsidRPr="00E71741">
          <w:rPr>
            <w:rFonts w:ascii="Times New Roman" w:hAnsi="Times New Roman"/>
            <w:noProof w:val="0"/>
            <w:sz w:val="24"/>
          </w:rPr>
          <w:fldChar w:fldCharType="separate"/>
        </w:r>
        <w:r w:rsidR="009F6886">
          <w:rPr>
            <w:rFonts w:ascii="Times New Roman" w:hAnsi="Times New Roman"/>
            <w:sz w:val="24"/>
          </w:rPr>
          <w:t>1</w:t>
        </w:r>
        <w:r w:rsidRPr="00E71741">
          <w:rPr>
            <w:rFonts w:ascii="Times New Roman" w:hAnsi="Times New Roman"/>
            <w:sz w:val="24"/>
          </w:rPr>
          <w:fldChar w:fldCharType="end"/>
        </w:r>
      </w:p>
    </w:sdtContent>
  </w:sdt>
  <w:p w:rsidR="00F55B6B" w:rsidRDefault="004344B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44BD" w:rsidRDefault="004344BD" w:rsidP="003C334B">
      <w:pPr>
        <w:spacing w:after="0" w:line="240" w:lineRule="auto"/>
      </w:pPr>
      <w:r>
        <w:separator/>
      </w:r>
    </w:p>
  </w:footnote>
  <w:footnote w:type="continuationSeparator" w:id="1">
    <w:p w:rsidR="004344BD" w:rsidRDefault="004344BD" w:rsidP="003C334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10DE"/>
    <w:multiLevelType w:val="hybridMultilevel"/>
    <w:tmpl w:val="9E387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A369FE"/>
    <w:multiLevelType w:val="multilevel"/>
    <w:tmpl w:val="E91A1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76118F"/>
    <w:multiLevelType w:val="multilevel"/>
    <w:tmpl w:val="ACF0E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A64CA7"/>
    <w:multiLevelType w:val="multilevel"/>
    <w:tmpl w:val="B0288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7F411F7"/>
    <w:multiLevelType w:val="multilevel"/>
    <w:tmpl w:val="C232B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3EB7A22"/>
    <w:multiLevelType w:val="multilevel"/>
    <w:tmpl w:val="80E2E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E5C151F"/>
    <w:multiLevelType w:val="multilevel"/>
    <w:tmpl w:val="E8FE0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DFC7C44"/>
    <w:multiLevelType w:val="multilevel"/>
    <w:tmpl w:val="0A248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
  </w:num>
  <w:num w:numId="3">
    <w:abstractNumId w:val="6"/>
  </w:num>
  <w:num w:numId="4">
    <w:abstractNumId w:val="5"/>
  </w:num>
  <w:num w:numId="5">
    <w:abstractNumId w:val="1"/>
  </w:num>
  <w:num w:numId="6">
    <w:abstractNumId w:val="4"/>
  </w:num>
  <w:num w:numId="7">
    <w:abstractNumId w:val="3"/>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C334B"/>
    <w:rsid w:val="00145CDA"/>
    <w:rsid w:val="001C792A"/>
    <w:rsid w:val="002A09EC"/>
    <w:rsid w:val="003C334B"/>
    <w:rsid w:val="00414342"/>
    <w:rsid w:val="00420712"/>
    <w:rsid w:val="004344BD"/>
    <w:rsid w:val="004455F2"/>
    <w:rsid w:val="00624594"/>
    <w:rsid w:val="00870710"/>
    <w:rsid w:val="008F152B"/>
    <w:rsid w:val="009F6886"/>
    <w:rsid w:val="00A66B80"/>
    <w:rsid w:val="00B858D6"/>
    <w:rsid w:val="00C23EAD"/>
    <w:rsid w:val="00C52C41"/>
    <w:rsid w:val="00C97802"/>
    <w:rsid w:val="00D66B64"/>
    <w:rsid w:val="00E20B0D"/>
    <w:rsid w:val="00E80F1A"/>
    <w:rsid w:val="00ED00DC"/>
    <w:rsid w:val="00F77D9B"/>
    <w:rsid w:val="00F90D39"/>
    <w:rsid w:val="00F9682A"/>
    <w:rsid w:val="00FE5A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0DC"/>
    <w:rPr>
      <w:noProof/>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334B"/>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3C334B"/>
    <w:rPr>
      <w:rFonts w:ascii="Calibri" w:eastAsia="Calibri" w:hAnsi="Calibri" w:cs="Times New Roman"/>
      <w:noProof/>
      <w:lang/>
    </w:rPr>
  </w:style>
  <w:style w:type="paragraph" w:styleId="Header">
    <w:name w:val="header"/>
    <w:basedOn w:val="Normal"/>
    <w:link w:val="HeaderChar"/>
    <w:uiPriority w:val="99"/>
    <w:unhideWhenUsed/>
    <w:rsid w:val="003C33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334B"/>
    <w:rPr>
      <w:noProof/>
      <w:lang/>
    </w:rPr>
  </w:style>
  <w:style w:type="paragraph" w:styleId="BalloonText">
    <w:name w:val="Balloon Text"/>
    <w:basedOn w:val="Normal"/>
    <w:link w:val="BalloonTextChar"/>
    <w:uiPriority w:val="99"/>
    <w:semiHidden/>
    <w:unhideWhenUsed/>
    <w:rsid w:val="003C33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334B"/>
    <w:rPr>
      <w:rFonts w:ascii="Tahoma" w:hAnsi="Tahoma" w:cs="Tahoma"/>
      <w:noProof/>
      <w:sz w:val="16"/>
      <w:szCs w:val="16"/>
      <w:lang/>
    </w:rPr>
  </w:style>
  <w:style w:type="character" w:styleId="Hyperlink">
    <w:name w:val="Hyperlink"/>
    <w:basedOn w:val="DefaultParagraphFont"/>
    <w:uiPriority w:val="99"/>
    <w:unhideWhenUsed/>
    <w:rsid w:val="00C97802"/>
    <w:rPr>
      <w:color w:val="0000FF" w:themeColor="hyperlink"/>
      <w:u w:val="single"/>
    </w:rPr>
  </w:style>
  <w:style w:type="paragraph" w:styleId="ListParagraph">
    <w:name w:val="List Paragraph"/>
    <w:basedOn w:val="Normal"/>
    <w:uiPriority w:val="34"/>
    <w:qFormat/>
    <w:rsid w:val="00145CD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334B"/>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3C334B"/>
    <w:rPr>
      <w:rFonts w:ascii="Calibri" w:eastAsia="Calibri" w:hAnsi="Calibri" w:cs="Times New Roman"/>
      <w:noProof/>
      <w:lang w:val="sr-Latn-RS"/>
    </w:rPr>
  </w:style>
  <w:style w:type="paragraph" w:styleId="Header">
    <w:name w:val="header"/>
    <w:basedOn w:val="Normal"/>
    <w:link w:val="HeaderChar"/>
    <w:uiPriority w:val="99"/>
    <w:unhideWhenUsed/>
    <w:rsid w:val="003C33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334B"/>
    <w:rPr>
      <w:noProof/>
      <w:lang w:val="sr-Latn-RS"/>
    </w:rPr>
  </w:style>
  <w:style w:type="paragraph" w:styleId="BalloonText">
    <w:name w:val="Balloon Text"/>
    <w:basedOn w:val="Normal"/>
    <w:link w:val="BalloonTextChar"/>
    <w:uiPriority w:val="99"/>
    <w:semiHidden/>
    <w:unhideWhenUsed/>
    <w:rsid w:val="003C33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334B"/>
    <w:rPr>
      <w:rFonts w:ascii="Tahoma" w:hAnsi="Tahoma" w:cs="Tahoma"/>
      <w:noProof/>
      <w:sz w:val="16"/>
      <w:szCs w:val="16"/>
      <w:lang w:val="sr-Latn-RS"/>
    </w:rPr>
  </w:style>
  <w:style w:type="character" w:styleId="Hyperlink">
    <w:name w:val="Hyperlink"/>
    <w:basedOn w:val="DefaultParagraphFont"/>
    <w:uiPriority w:val="99"/>
    <w:unhideWhenUsed/>
    <w:rsid w:val="00C97802"/>
    <w:rPr>
      <w:color w:val="0000FF" w:themeColor="hyperlink"/>
      <w:u w:val="single"/>
    </w:rPr>
  </w:style>
  <w:style w:type="paragraph" w:styleId="ListParagraph">
    <w:name w:val="List Paragraph"/>
    <w:basedOn w:val="Normal"/>
    <w:uiPriority w:val="34"/>
    <w:qFormat/>
    <w:rsid w:val="00145CDA"/>
    <w:pPr>
      <w:ind w:left="720"/>
      <w:contextualSpacing/>
    </w:pPr>
  </w:style>
</w:styles>
</file>

<file path=word/webSettings.xml><?xml version="1.0" encoding="utf-8"?>
<w:webSettings xmlns:r="http://schemas.openxmlformats.org/officeDocument/2006/relationships" xmlns:w="http://schemas.openxmlformats.org/wordprocessingml/2006/main">
  <w:divs>
    <w:div w:id="26487728">
      <w:bodyDiv w:val="1"/>
      <w:marLeft w:val="0"/>
      <w:marRight w:val="0"/>
      <w:marTop w:val="0"/>
      <w:marBottom w:val="0"/>
      <w:divBdr>
        <w:top w:val="none" w:sz="0" w:space="0" w:color="auto"/>
        <w:left w:val="none" w:sz="0" w:space="0" w:color="auto"/>
        <w:bottom w:val="none" w:sz="0" w:space="0" w:color="auto"/>
        <w:right w:val="none" w:sz="0" w:space="0" w:color="auto"/>
      </w:divBdr>
      <w:divsChild>
        <w:div w:id="404959112">
          <w:marLeft w:val="0"/>
          <w:marRight w:val="0"/>
          <w:marTop w:val="0"/>
          <w:marBottom w:val="0"/>
          <w:divBdr>
            <w:top w:val="none" w:sz="0" w:space="0" w:color="auto"/>
            <w:left w:val="none" w:sz="0" w:space="0" w:color="auto"/>
            <w:bottom w:val="none" w:sz="0" w:space="0" w:color="auto"/>
            <w:right w:val="none" w:sz="0" w:space="0" w:color="auto"/>
          </w:divBdr>
          <w:divsChild>
            <w:div w:id="897595348">
              <w:marLeft w:val="0"/>
              <w:marRight w:val="0"/>
              <w:marTop w:val="0"/>
              <w:marBottom w:val="150"/>
              <w:divBdr>
                <w:top w:val="none" w:sz="0" w:space="0" w:color="auto"/>
                <w:left w:val="none" w:sz="0" w:space="0" w:color="auto"/>
                <w:bottom w:val="none" w:sz="0" w:space="0" w:color="auto"/>
                <w:right w:val="none" w:sz="0" w:space="0" w:color="auto"/>
              </w:divBdr>
              <w:divsChild>
                <w:div w:id="1377849611">
                  <w:marLeft w:val="0"/>
                  <w:marRight w:val="0"/>
                  <w:marTop w:val="0"/>
                  <w:marBottom w:val="0"/>
                  <w:divBdr>
                    <w:top w:val="none" w:sz="0" w:space="0" w:color="auto"/>
                    <w:left w:val="none" w:sz="0" w:space="0" w:color="auto"/>
                    <w:bottom w:val="none" w:sz="0" w:space="0" w:color="auto"/>
                    <w:right w:val="none" w:sz="0" w:space="0" w:color="auto"/>
                  </w:divBdr>
                  <w:divsChild>
                    <w:div w:id="342250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262279">
              <w:marLeft w:val="75"/>
              <w:marRight w:val="0"/>
              <w:marTop w:val="0"/>
              <w:marBottom w:val="450"/>
              <w:divBdr>
                <w:top w:val="none" w:sz="0" w:space="0" w:color="auto"/>
                <w:left w:val="none" w:sz="0" w:space="0" w:color="auto"/>
                <w:bottom w:val="none" w:sz="0" w:space="0" w:color="auto"/>
                <w:right w:val="none" w:sz="0" w:space="0" w:color="auto"/>
              </w:divBdr>
              <w:divsChild>
                <w:div w:id="1685934272">
                  <w:marLeft w:val="0"/>
                  <w:marRight w:val="0"/>
                  <w:marTop w:val="0"/>
                  <w:marBottom w:val="0"/>
                  <w:divBdr>
                    <w:top w:val="none" w:sz="0" w:space="0" w:color="auto"/>
                    <w:left w:val="none" w:sz="0" w:space="0" w:color="auto"/>
                    <w:bottom w:val="none" w:sz="0" w:space="0" w:color="auto"/>
                    <w:right w:val="none" w:sz="0" w:space="0" w:color="auto"/>
                  </w:divBdr>
                  <w:divsChild>
                    <w:div w:id="1097169818">
                      <w:marLeft w:val="0"/>
                      <w:marRight w:val="0"/>
                      <w:marTop w:val="0"/>
                      <w:marBottom w:val="0"/>
                      <w:divBdr>
                        <w:top w:val="none" w:sz="0" w:space="0" w:color="auto"/>
                        <w:left w:val="none" w:sz="0" w:space="0" w:color="auto"/>
                        <w:bottom w:val="none" w:sz="0" w:space="0" w:color="auto"/>
                        <w:right w:val="none" w:sz="0" w:space="0" w:color="auto"/>
                      </w:divBdr>
                      <w:divsChild>
                        <w:div w:id="656500451">
                          <w:marLeft w:val="0"/>
                          <w:marRight w:val="0"/>
                          <w:marTop w:val="0"/>
                          <w:marBottom w:val="0"/>
                          <w:divBdr>
                            <w:top w:val="none" w:sz="0" w:space="0" w:color="auto"/>
                            <w:left w:val="none" w:sz="0" w:space="0" w:color="auto"/>
                            <w:bottom w:val="none" w:sz="0" w:space="0" w:color="auto"/>
                            <w:right w:val="none" w:sz="0" w:space="0" w:color="auto"/>
                          </w:divBdr>
                          <w:divsChild>
                            <w:div w:id="1245648838">
                              <w:marLeft w:val="0"/>
                              <w:marRight w:val="0"/>
                              <w:marTop w:val="0"/>
                              <w:marBottom w:val="0"/>
                              <w:divBdr>
                                <w:top w:val="none" w:sz="0" w:space="0" w:color="auto"/>
                                <w:left w:val="none" w:sz="0" w:space="0" w:color="auto"/>
                                <w:bottom w:val="none" w:sz="0" w:space="0" w:color="auto"/>
                                <w:right w:val="none" w:sz="0" w:space="0" w:color="auto"/>
                              </w:divBdr>
                              <w:divsChild>
                                <w:div w:id="151684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757006">
      <w:bodyDiv w:val="1"/>
      <w:marLeft w:val="0"/>
      <w:marRight w:val="0"/>
      <w:marTop w:val="0"/>
      <w:marBottom w:val="0"/>
      <w:divBdr>
        <w:top w:val="none" w:sz="0" w:space="0" w:color="auto"/>
        <w:left w:val="none" w:sz="0" w:space="0" w:color="auto"/>
        <w:bottom w:val="none" w:sz="0" w:space="0" w:color="auto"/>
        <w:right w:val="none" w:sz="0" w:space="0" w:color="auto"/>
      </w:divBdr>
      <w:divsChild>
        <w:div w:id="74061442">
          <w:marLeft w:val="0"/>
          <w:marRight w:val="0"/>
          <w:marTop w:val="0"/>
          <w:marBottom w:val="150"/>
          <w:divBdr>
            <w:top w:val="none" w:sz="0" w:space="0" w:color="auto"/>
            <w:left w:val="none" w:sz="0" w:space="0" w:color="auto"/>
            <w:bottom w:val="none" w:sz="0" w:space="0" w:color="auto"/>
            <w:right w:val="none" w:sz="0" w:space="0" w:color="auto"/>
          </w:divBdr>
          <w:divsChild>
            <w:div w:id="2056080666">
              <w:marLeft w:val="0"/>
              <w:marRight w:val="0"/>
              <w:marTop w:val="0"/>
              <w:marBottom w:val="0"/>
              <w:divBdr>
                <w:top w:val="none" w:sz="0" w:space="0" w:color="auto"/>
                <w:left w:val="none" w:sz="0" w:space="0" w:color="auto"/>
                <w:bottom w:val="none" w:sz="0" w:space="0" w:color="auto"/>
                <w:right w:val="none" w:sz="0" w:space="0" w:color="auto"/>
              </w:divBdr>
            </w:div>
          </w:divsChild>
        </w:div>
        <w:div w:id="470564915">
          <w:marLeft w:val="0"/>
          <w:marRight w:val="0"/>
          <w:marTop w:val="150"/>
          <w:marBottom w:val="150"/>
          <w:divBdr>
            <w:top w:val="none" w:sz="0" w:space="0" w:color="auto"/>
            <w:left w:val="none" w:sz="0" w:space="0" w:color="auto"/>
            <w:bottom w:val="none" w:sz="0" w:space="0" w:color="auto"/>
            <w:right w:val="none" w:sz="0" w:space="0" w:color="auto"/>
          </w:divBdr>
          <w:divsChild>
            <w:div w:id="36825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65802">
      <w:bodyDiv w:val="1"/>
      <w:marLeft w:val="0"/>
      <w:marRight w:val="0"/>
      <w:marTop w:val="0"/>
      <w:marBottom w:val="0"/>
      <w:divBdr>
        <w:top w:val="none" w:sz="0" w:space="0" w:color="auto"/>
        <w:left w:val="none" w:sz="0" w:space="0" w:color="auto"/>
        <w:bottom w:val="none" w:sz="0" w:space="0" w:color="auto"/>
        <w:right w:val="none" w:sz="0" w:space="0" w:color="auto"/>
      </w:divBdr>
    </w:div>
    <w:div w:id="175847376">
      <w:bodyDiv w:val="1"/>
      <w:marLeft w:val="0"/>
      <w:marRight w:val="0"/>
      <w:marTop w:val="0"/>
      <w:marBottom w:val="0"/>
      <w:divBdr>
        <w:top w:val="none" w:sz="0" w:space="0" w:color="auto"/>
        <w:left w:val="none" w:sz="0" w:space="0" w:color="auto"/>
        <w:bottom w:val="none" w:sz="0" w:space="0" w:color="auto"/>
        <w:right w:val="none" w:sz="0" w:space="0" w:color="auto"/>
      </w:divBdr>
    </w:div>
    <w:div w:id="286935534">
      <w:bodyDiv w:val="1"/>
      <w:marLeft w:val="0"/>
      <w:marRight w:val="0"/>
      <w:marTop w:val="0"/>
      <w:marBottom w:val="0"/>
      <w:divBdr>
        <w:top w:val="none" w:sz="0" w:space="0" w:color="auto"/>
        <w:left w:val="none" w:sz="0" w:space="0" w:color="auto"/>
        <w:bottom w:val="none" w:sz="0" w:space="0" w:color="auto"/>
        <w:right w:val="none" w:sz="0" w:space="0" w:color="auto"/>
      </w:divBdr>
      <w:divsChild>
        <w:div w:id="1305543314">
          <w:marLeft w:val="0"/>
          <w:marRight w:val="0"/>
          <w:marTop w:val="0"/>
          <w:marBottom w:val="0"/>
          <w:divBdr>
            <w:top w:val="none" w:sz="0" w:space="0" w:color="auto"/>
            <w:left w:val="none" w:sz="0" w:space="0" w:color="auto"/>
            <w:bottom w:val="none" w:sz="0" w:space="0" w:color="auto"/>
            <w:right w:val="none" w:sz="0" w:space="0" w:color="auto"/>
          </w:divBdr>
          <w:divsChild>
            <w:div w:id="980499836">
              <w:marLeft w:val="0"/>
              <w:marRight w:val="0"/>
              <w:marTop w:val="0"/>
              <w:marBottom w:val="150"/>
              <w:divBdr>
                <w:top w:val="none" w:sz="0" w:space="0" w:color="auto"/>
                <w:left w:val="none" w:sz="0" w:space="0" w:color="auto"/>
                <w:bottom w:val="none" w:sz="0" w:space="0" w:color="auto"/>
                <w:right w:val="none" w:sz="0" w:space="0" w:color="auto"/>
              </w:divBdr>
              <w:divsChild>
                <w:div w:id="692338460">
                  <w:marLeft w:val="0"/>
                  <w:marRight w:val="0"/>
                  <w:marTop w:val="0"/>
                  <w:marBottom w:val="0"/>
                  <w:divBdr>
                    <w:top w:val="none" w:sz="0" w:space="0" w:color="auto"/>
                    <w:left w:val="none" w:sz="0" w:space="0" w:color="auto"/>
                    <w:bottom w:val="none" w:sz="0" w:space="0" w:color="auto"/>
                    <w:right w:val="none" w:sz="0" w:space="0" w:color="auto"/>
                  </w:divBdr>
                  <w:divsChild>
                    <w:div w:id="35373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651198">
              <w:marLeft w:val="75"/>
              <w:marRight w:val="0"/>
              <w:marTop w:val="0"/>
              <w:marBottom w:val="450"/>
              <w:divBdr>
                <w:top w:val="none" w:sz="0" w:space="0" w:color="auto"/>
                <w:left w:val="none" w:sz="0" w:space="0" w:color="auto"/>
                <w:bottom w:val="none" w:sz="0" w:space="0" w:color="auto"/>
                <w:right w:val="none" w:sz="0" w:space="0" w:color="auto"/>
              </w:divBdr>
              <w:divsChild>
                <w:div w:id="836653914">
                  <w:marLeft w:val="0"/>
                  <w:marRight w:val="0"/>
                  <w:marTop w:val="0"/>
                  <w:marBottom w:val="0"/>
                  <w:divBdr>
                    <w:top w:val="none" w:sz="0" w:space="0" w:color="auto"/>
                    <w:left w:val="none" w:sz="0" w:space="0" w:color="auto"/>
                    <w:bottom w:val="none" w:sz="0" w:space="0" w:color="auto"/>
                    <w:right w:val="none" w:sz="0" w:space="0" w:color="auto"/>
                  </w:divBdr>
                  <w:divsChild>
                    <w:div w:id="1714843780">
                      <w:marLeft w:val="0"/>
                      <w:marRight w:val="0"/>
                      <w:marTop w:val="0"/>
                      <w:marBottom w:val="0"/>
                      <w:divBdr>
                        <w:top w:val="none" w:sz="0" w:space="0" w:color="auto"/>
                        <w:left w:val="none" w:sz="0" w:space="0" w:color="auto"/>
                        <w:bottom w:val="none" w:sz="0" w:space="0" w:color="auto"/>
                        <w:right w:val="none" w:sz="0" w:space="0" w:color="auto"/>
                      </w:divBdr>
                      <w:divsChild>
                        <w:div w:id="922958921">
                          <w:marLeft w:val="0"/>
                          <w:marRight w:val="0"/>
                          <w:marTop w:val="0"/>
                          <w:marBottom w:val="0"/>
                          <w:divBdr>
                            <w:top w:val="none" w:sz="0" w:space="0" w:color="auto"/>
                            <w:left w:val="none" w:sz="0" w:space="0" w:color="auto"/>
                            <w:bottom w:val="none" w:sz="0" w:space="0" w:color="auto"/>
                            <w:right w:val="none" w:sz="0" w:space="0" w:color="auto"/>
                          </w:divBdr>
                          <w:divsChild>
                            <w:div w:id="291904115">
                              <w:marLeft w:val="0"/>
                              <w:marRight w:val="0"/>
                              <w:marTop w:val="0"/>
                              <w:marBottom w:val="0"/>
                              <w:divBdr>
                                <w:top w:val="none" w:sz="0" w:space="0" w:color="auto"/>
                                <w:left w:val="none" w:sz="0" w:space="0" w:color="auto"/>
                                <w:bottom w:val="none" w:sz="0" w:space="0" w:color="auto"/>
                                <w:right w:val="none" w:sz="0" w:space="0" w:color="auto"/>
                              </w:divBdr>
                              <w:divsChild>
                                <w:div w:id="908491945">
                                  <w:marLeft w:val="0"/>
                                  <w:marRight w:val="0"/>
                                  <w:marTop w:val="0"/>
                                  <w:marBottom w:val="0"/>
                                  <w:divBdr>
                                    <w:top w:val="none" w:sz="0" w:space="0" w:color="auto"/>
                                    <w:left w:val="none" w:sz="0" w:space="0" w:color="auto"/>
                                    <w:bottom w:val="none" w:sz="0" w:space="0" w:color="auto"/>
                                    <w:right w:val="none" w:sz="0" w:space="0" w:color="auto"/>
                                  </w:divBdr>
                                </w:div>
                              </w:divsChild>
                            </w:div>
                            <w:div w:id="483208253">
                              <w:marLeft w:val="0"/>
                              <w:marRight w:val="0"/>
                              <w:marTop w:val="0"/>
                              <w:marBottom w:val="0"/>
                              <w:divBdr>
                                <w:top w:val="none" w:sz="0" w:space="0" w:color="auto"/>
                                <w:left w:val="none" w:sz="0" w:space="0" w:color="auto"/>
                                <w:bottom w:val="none" w:sz="0" w:space="0" w:color="auto"/>
                                <w:right w:val="none" w:sz="0" w:space="0" w:color="auto"/>
                              </w:divBdr>
                              <w:divsChild>
                                <w:div w:id="97664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7418005">
      <w:bodyDiv w:val="1"/>
      <w:marLeft w:val="0"/>
      <w:marRight w:val="0"/>
      <w:marTop w:val="0"/>
      <w:marBottom w:val="0"/>
      <w:divBdr>
        <w:top w:val="none" w:sz="0" w:space="0" w:color="auto"/>
        <w:left w:val="none" w:sz="0" w:space="0" w:color="auto"/>
        <w:bottom w:val="none" w:sz="0" w:space="0" w:color="auto"/>
        <w:right w:val="none" w:sz="0" w:space="0" w:color="auto"/>
      </w:divBdr>
    </w:div>
    <w:div w:id="511796288">
      <w:bodyDiv w:val="1"/>
      <w:marLeft w:val="0"/>
      <w:marRight w:val="0"/>
      <w:marTop w:val="0"/>
      <w:marBottom w:val="0"/>
      <w:divBdr>
        <w:top w:val="none" w:sz="0" w:space="0" w:color="auto"/>
        <w:left w:val="none" w:sz="0" w:space="0" w:color="auto"/>
        <w:bottom w:val="none" w:sz="0" w:space="0" w:color="auto"/>
        <w:right w:val="none" w:sz="0" w:space="0" w:color="auto"/>
      </w:divBdr>
      <w:divsChild>
        <w:div w:id="2110196006">
          <w:marLeft w:val="0"/>
          <w:marRight w:val="0"/>
          <w:marTop w:val="225"/>
          <w:marBottom w:val="0"/>
          <w:divBdr>
            <w:top w:val="none" w:sz="0" w:space="0" w:color="auto"/>
            <w:left w:val="none" w:sz="0" w:space="0" w:color="auto"/>
            <w:bottom w:val="none" w:sz="0" w:space="0" w:color="auto"/>
            <w:right w:val="none" w:sz="0" w:space="0" w:color="auto"/>
          </w:divBdr>
        </w:div>
        <w:div w:id="1924798827">
          <w:marLeft w:val="0"/>
          <w:marRight w:val="0"/>
          <w:marTop w:val="0"/>
          <w:marBottom w:val="0"/>
          <w:divBdr>
            <w:top w:val="none" w:sz="0" w:space="0" w:color="auto"/>
            <w:left w:val="none" w:sz="0" w:space="0" w:color="auto"/>
            <w:bottom w:val="none" w:sz="0" w:space="0" w:color="auto"/>
            <w:right w:val="none" w:sz="0" w:space="0" w:color="auto"/>
          </w:divBdr>
          <w:divsChild>
            <w:div w:id="30509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640863">
      <w:bodyDiv w:val="1"/>
      <w:marLeft w:val="0"/>
      <w:marRight w:val="0"/>
      <w:marTop w:val="0"/>
      <w:marBottom w:val="0"/>
      <w:divBdr>
        <w:top w:val="none" w:sz="0" w:space="0" w:color="auto"/>
        <w:left w:val="none" w:sz="0" w:space="0" w:color="auto"/>
        <w:bottom w:val="none" w:sz="0" w:space="0" w:color="auto"/>
        <w:right w:val="none" w:sz="0" w:space="0" w:color="auto"/>
      </w:divBdr>
      <w:divsChild>
        <w:div w:id="218635400">
          <w:marLeft w:val="0"/>
          <w:marRight w:val="0"/>
          <w:marTop w:val="0"/>
          <w:marBottom w:val="0"/>
          <w:divBdr>
            <w:top w:val="none" w:sz="0" w:space="0" w:color="auto"/>
            <w:left w:val="none" w:sz="0" w:space="0" w:color="auto"/>
            <w:bottom w:val="none" w:sz="0" w:space="0" w:color="auto"/>
            <w:right w:val="none" w:sz="0" w:space="0" w:color="auto"/>
          </w:divBdr>
          <w:divsChild>
            <w:div w:id="787747077">
              <w:marLeft w:val="0"/>
              <w:marRight w:val="0"/>
              <w:marTop w:val="0"/>
              <w:marBottom w:val="150"/>
              <w:divBdr>
                <w:top w:val="none" w:sz="0" w:space="0" w:color="auto"/>
                <w:left w:val="none" w:sz="0" w:space="0" w:color="auto"/>
                <w:bottom w:val="none" w:sz="0" w:space="0" w:color="auto"/>
                <w:right w:val="none" w:sz="0" w:space="0" w:color="auto"/>
              </w:divBdr>
              <w:divsChild>
                <w:div w:id="1682510794">
                  <w:marLeft w:val="0"/>
                  <w:marRight w:val="0"/>
                  <w:marTop w:val="0"/>
                  <w:marBottom w:val="0"/>
                  <w:divBdr>
                    <w:top w:val="none" w:sz="0" w:space="0" w:color="auto"/>
                    <w:left w:val="none" w:sz="0" w:space="0" w:color="auto"/>
                    <w:bottom w:val="none" w:sz="0" w:space="0" w:color="auto"/>
                    <w:right w:val="none" w:sz="0" w:space="0" w:color="auto"/>
                  </w:divBdr>
                  <w:divsChild>
                    <w:div w:id="39474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845242">
              <w:marLeft w:val="75"/>
              <w:marRight w:val="0"/>
              <w:marTop w:val="0"/>
              <w:marBottom w:val="450"/>
              <w:divBdr>
                <w:top w:val="none" w:sz="0" w:space="0" w:color="auto"/>
                <w:left w:val="none" w:sz="0" w:space="0" w:color="auto"/>
                <w:bottom w:val="none" w:sz="0" w:space="0" w:color="auto"/>
                <w:right w:val="none" w:sz="0" w:space="0" w:color="auto"/>
              </w:divBdr>
              <w:divsChild>
                <w:div w:id="1081030139">
                  <w:marLeft w:val="0"/>
                  <w:marRight w:val="0"/>
                  <w:marTop w:val="0"/>
                  <w:marBottom w:val="0"/>
                  <w:divBdr>
                    <w:top w:val="none" w:sz="0" w:space="0" w:color="auto"/>
                    <w:left w:val="none" w:sz="0" w:space="0" w:color="auto"/>
                    <w:bottom w:val="none" w:sz="0" w:space="0" w:color="auto"/>
                    <w:right w:val="none" w:sz="0" w:space="0" w:color="auto"/>
                  </w:divBdr>
                  <w:divsChild>
                    <w:div w:id="886797475">
                      <w:marLeft w:val="0"/>
                      <w:marRight w:val="0"/>
                      <w:marTop w:val="0"/>
                      <w:marBottom w:val="0"/>
                      <w:divBdr>
                        <w:top w:val="none" w:sz="0" w:space="0" w:color="auto"/>
                        <w:left w:val="none" w:sz="0" w:space="0" w:color="auto"/>
                        <w:bottom w:val="none" w:sz="0" w:space="0" w:color="auto"/>
                        <w:right w:val="none" w:sz="0" w:space="0" w:color="auto"/>
                      </w:divBdr>
                      <w:divsChild>
                        <w:div w:id="155075857">
                          <w:marLeft w:val="0"/>
                          <w:marRight w:val="0"/>
                          <w:marTop w:val="0"/>
                          <w:marBottom w:val="0"/>
                          <w:divBdr>
                            <w:top w:val="none" w:sz="0" w:space="0" w:color="auto"/>
                            <w:left w:val="none" w:sz="0" w:space="0" w:color="auto"/>
                            <w:bottom w:val="none" w:sz="0" w:space="0" w:color="auto"/>
                            <w:right w:val="none" w:sz="0" w:space="0" w:color="auto"/>
                          </w:divBdr>
                          <w:divsChild>
                            <w:div w:id="2100827482">
                              <w:marLeft w:val="0"/>
                              <w:marRight w:val="0"/>
                              <w:marTop w:val="0"/>
                              <w:marBottom w:val="0"/>
                              <w:divBdr>
                                <w:top w:val="none" w:sz="0" w:space="0" w:color="auto"/>
                                <w:left w:val="none" w:sz="0" w:space="0" w:color="auto"/>
                                <w:bottom w:val="none" w:sz="0" w:space="0" w:color="auto"/>
                                <w:right w:val="none" w:sz="0" w:space="0" w:color="auto"/>
                              </w:divBdr>
                              <w:divsChild>
                                <w:div w:id="1967736954">
                                  <w:marLeft w:val="0"/>
                                  <w:marRight w:val="0"/>
                                  <w:marTop w:val="0"/>
                                  <w:marBottom w:val="0"/>
                                  <w:divBdr>
                                    <w:top w:val="none" w:sz="0" w:space="0" w:color="auto"/>
                                    <w:left w:val="none" w:sz="0" w:space="0" w:color="auto"/>
                                    <w:bottom w:val="none" w:sz="0" w:space="0" w:color="auto"/>
                                    <w:right w:val="none" w:sz="0" w:space="0" w:color="auto"/>
                                  </w:divBdr>
                                  <w:divsChild>
                                    <w:div w:id="1685596736">
                                      <w:marLeft w:val="0"/>
                                      <w:marRight w:val="0"/>
                                      <w:marTop w:val="0"/>
                                      <w:marBottom w:val="0"/>
                                      <w:divBdr>
                                        <w:top w:val="none" w:sz="0" w:space="0" w:color="auto"/>
                                        <w:left w:val="none" w:sz="0" w:space="0" w:color="auto"/>
                                        <w:bottom w:val="none" w:sz="0" w:space="0" w:color="auto"/>
                                        <w:right w:val="none" w:sz="0" w:space="0" w:color="auto"/>
                                      </w:divBdr>
                                      <w:divsChild>
                                        <w:div w:id="944188458">
                                          <w:marLeft w:val="0"/>
                                          <w:marRight w:val="0"/>
                                          <w:marTop w:val="0"/>
                                          <w:marBottom w:val="75"/>
                                          <w:divBdr>
                                            <w:top w:val="none" w:sz="0" w:space="0" w:color="auto"/>
                                            <w:left w:val="none" w:sz="0" w:space="8" w:color="auto"/>
                                            <w:bottom w:val="single" w:sz="6" w:space="0" w:color="D5E68E"/>
                                            <w:right w:val="none" w:sz="0" w:space="8" w:color="auto"/>
                                          </w:divBdr>
                                        </w:div>
                                      </w:divsChild>
                                    </w:div>
                                  </w:divsChild>
                                </w:div>
                                <w:div w:id="491145845">
                                  <w:marLeft w:val="0"/>
                                  <w:marRight w:val="0"/>
                                  <w:marTop w:val="0"/>
                                  <w:marBottom w:val="0"/>
                                  <w:divBdr>
                                    <w:top w:val="none" w:sz="0" w:space="0" w:color="auto"/>
                                    <w:left w:val="none" w:sz="0" w:space="0" w:color="auto"/>
                                    <w:bottom w:val="none" w:sz="0" w:space="0" w:color="auto"/>
                                    <w:right w:val="none" w:sz="0" w:space="0" w:color="auto"/>
                                  </w:divBdr>
                                </w:div>
                              </w:divsChild>
                            </w:div>
                            <w:div w:id="179704393">
                              <w:marLeft w:val="0"/>
                              <w:marRight w:val="0"/>
                              <w:marTop w:val="0"/>
                              <w:marBottom w:val="0"/>
                              <w:divBdr>
                                <w:top w:val="none" w:sz="0" w:space="0" w:color="auto"/>
                                <w:left w:val="none" w:sz="0" w:space="0" w:color="auto"/>
                                <w:bottom w:val="none" w:sz="0" w:space="0" w:color="auto"/>
                                <w:right w:val="none" w:sz="0" w:space="0" w:color="auto"/>
                              </w:divBdr>
                              <w:divsChild>
                                <w:div w:id="86463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8960748">
      <w:bodyDiv w:val="1"/>
      <w:marLeft w:val="0"/>
      <w:marRight w:val="0"/>
      <w:marTop w:val="0"/>
      <w:marBottom w:val="0"/>
      <w:divBdr>
        <w:top w:val="none" w:sz="0" w:space="0" w:color="auto"/>
        <w:left w:val="none" w:sz="0" w:space="0" w:color="auto"/>
        <w:bottom w:val="none" w:sz="0" w:space="0" w:color="auto"/>
        <w:right w:val="none" w:sz="0" w:space="0" w:color="auto"/>
      </w:divBdr>
      <w:divsChild>
        <w:div w:id="1928534078">
          <w:marLeft w:val="0"/>
          <w:marRight w:val="0"/>
          <w:marTop w:val="225"/>
          <w:marBottom w:val="0"/>
          <w:divBdr>
            <w:top w:val="none" w:sz="0" w:space="0" w:color="auto"/>
            <w:left w:val="none" w:sz="0" w:space="0" w:color="auto"/>
            <w:bottom w:val="none" w:sz="0" w:space="0" w:color="auto"/>
            <w:right w:val="none" w:sz="0" w:space="0" w:color="auto"/>
          </w:divBdr>
        </w:div>
        <w:div w:id="104428527">
          <w:marLeft w:val="0"/>
          <w:marRight w:val="0"/>
          <w:marTop w:val="0"/>
          <w:marBottom w:val="0"/>
          <w:divBdr>
            <w:top w:val="none" w:sz="0" w:space="0" w:color="auto"/>
            <w:left w:val="none" w:sz="0" w:space="0" w:color="auto"/>
            <w:bottom w:val="none" w:sz="0" w:space="0" w:color="auto"/>
            <w:right w:val="none" w:sz="0" w:space="0" w:color="auto"/>
          </w:divBdr>
        </w:div>
      </w:divsChild>
    </w:div>
    <w:div w:id="953484828">
      <w:bodyDiv w:val="1"/>
      <w:marLeft w:val="0"/>
      <w:marRight w:val="0"/>
      <w:marTop w:val="0"/>
      <w:marBottom w:val="0"/>
      <w:divBdr>
        <w:top w:val="none" w:sz="0" w:space="0" w:color="auto"/>
        <w:left w:val="none" w:sz="0" w:space="0" w:color="auto"/>
        <w:bottom w:val="none" w:sz="0" w:space="0" w:color="auto"/>
        <w:right w:val="none" w:sz="0" w:space="0" w:color="auto"/>
      </w:divBdr>
      <w:divsChild>
        <w:div w:id="2121140913">
          <w:marLeft w:val="0"/>
          <w:marRight w:val="0"/>
          <w:marTop w:val="225"/>
          <w:marBottom w:val="0"/>
          <w:divBdr>
            <w:top w:val="none" w:sz="0" w:space="0" w:color="auto"/>
            <w:left w:val="none" w:sz="0" w:space="0" w:color="auto"/>
            <w:bottom w:val="none" w:sz="0" w:space="0" w:color="auto"/>
            <w:right w:val="none" w:sz="0" w:space="0" w:color="auto"/>
          </w:divBdr>
        </w:div>
        <w:div w:id="970130981">
          <w:marLeft w:val="0"/>
          <w:marRight w:val="0"/>
          <w:marTop w:val="0"/>
          <w:marBottom w:val="0"/>
          <w:divBdr>
            <w:top w:val="none" w:sz="0" w:space="0" w:color="auto"/>
            <w:left w:val="none" w:sz="0" w:space="0" w:color="auto"/>
            <w:bottom w:val="none" w:sz="0" w:space="0" w:color="auto"/>
            <w:right w:val="none" w:sz="0" w:space="0" w:color="auto"/>
          </w:divBdr>
          <w:divsChild>
            <w:div w:id="82971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714812">
      <w:bodyDiv w:val="1"/>
      <w:marLeft w:val="0"/>
      <w:marRight w:val="0"/>
      <w:marTop w:val="0"/>
      <w:marBottom w:val="0"/>
      <w:divBdr>
        <w:top w:val="none" w:sz="0" w:space="0" w:color="auto"/>
        <w:left w:val="none" w:sz="0" w:space="0" w:color="auto"/>
        <w:bottom w:val="none" w:sz="0" w:space="0" w:color="auto"/>
        <w:right w:val="none" w:sz="0" w:space="0" w:color="auto"/>
      </w:divBdr>
      <w:divsChild>
        <w:div w:id="1422679932">
          <w:marLeft w:val="0"/>
          <w:marRight w:val="0"/>
          <w:marTop w:val="0"/>
          <w:marBottom w:val="0"/>
          <w:divBdr>
            <w:top w:val="none" w:sz="0" w:space="0" w:color="auto"/>
            <w:left w:val="none" w:sz="0" w:space="0" w:color="auto"/>
            <w:bottom w:val="none" w:sz="0" w:space="0" w:color="auto"/>
            <w:right w:val="none" w:sz="0" w:space="0" w:color="auto"/>
          </w:divBdr>
          <w:divsChild>
            <w:div w:id="497233759">
              <w:marLeft w:val="0"/>
              <w:marRight w:val="0"/>
              <w:marTop w:val="0"/>
              <w:marBottom w:val="150"/>
              <w:divBdr>
                <w:top w:val="none" w:sz="0" w:space="0" w:color="auto"/>
                <w:left w:val="none" w:sz="0" w:space="0" w:color="auto"/>
                <w:bottom w:val="none" w:sz="0" w:space="0" w:color="auto"/>
                <w:right w:val="none" w:sz="0" w:space="0" w:color="auto"/>
              </w:divBdr>
              <w:divsChild>
                <w:div w:id="1045060872">
                  <w:marLeft w:val="0"/>
                  <w:marRight w:val="0"/>
                  <w:marTop w:val="0"/>
                  <w:marBottom w:val="0"/>
                  <w:divBdr>
                    <w:top w:val="none" w:sz="0" w:space="0" w:color="auto"/>
                    <w:left w:val="none" w:sz="0" w:space="0" w:color="auto"/>
                    <w:bottom w:val="none" w:sz="0" w:space="0" w:color="auto"/>
                    <w:right w:val="none" w:sz="0" w:space="0" w:color="auto"/>
                  </w:divBdr>
                  <w:divsChild>
                    <w:div w:id="144888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98368">
              <w:marLeft w:val="75"/>
              <w:marRight w:val="0"/>
              <w:marTop w:val="0"/>
              <w:marBottom w:val="450"/>
              <w:divBdr>
                <w:top w:val="none" w:sz="0" w:space="0" w:color="auto"/>
                <w:left w:val="none" w:sz="0" w:space="0" w:color="auto"/>
                <w:bottom w:val="none" w:sz="0" w:space="0" w:color="auto"/>
                <w:right w:val="none" w:sz="0" w:space="0" w:color="auto"/>
              </w:divBdr>
              <w:divsChild>
                <w:div w:id="1134451198">
                  <w:marLeft w:val="0"/>
                  <w:marRight w:val="0"/>
                  <w:marTop w:val="0"/>
                  <w:marBottom w:val="0"/>
                  <w:divBdr>
                    <w:top w:val="none" w:sz="0" w:space="0" w:color="auto"/>
                    <w:left w:val="none" w:sz="0" w:space="0" w:color="auto"/>
                    <w:bottom w:val="none" w:sz="0" w:space="0" w:color="auto"/>
                    <w:right w:val="none" w:sz="0" w:space="0" w:color="auto"/>
                  </w:divBdr>
                  <w:divsChild>
                    <w:div w:id="1586185146">
                      <w:marLeft w:val="0"/>
                      <w:marRight w:val="0"/>
                      <w:marTop w:val="0"/>
                      <w:marBottom w:val="0"/>
                      <w:divBdr>
                        <w:top w:val="none" w:sz="0" w:space="0" w:color="auto"/>
                        <w:left w:val="none" w:sz="0" w:space="0" w:color="auto"/>
                        <w:bottom w:val="none" w:sz="0" w:space="0" w:color="auto"/>
                        <w:right w:val="none" w:sz="0" w:space="0" w:color="auto"/>
                      </w:divBdr>
                      <w:divsChild>
                        <w:div w:id="1624532618">
                          <w:marLeft w:val="0"/>
                          <w:marRight w:val="0"/>
                          <w:marTop w:val="0"/>
                          <w:marBottom w:val="0"/>
                          <w:divBdr>
                            <w:top w:val="none" w:sz="0" w:space="0" w:color="auto"/>
                            <w:left w:val="none" w:sz="0" w:space="0" w:color="auto"/>
                            <w:bottom w:val="none" w:sz="0" w:space="0" w:color="auto"/>
                            <w:right w:val="none" w:sz="0" w:space="0" w:color="auto"/>
                          </w:divBdr>
                          <w:divsChild>
                            <w:div w:id="905191278">
                              <w:marLeft w:val="0"/>
                              <w:marRight w:val="0"/>
                              <w:marTop w:val="0"/>
                              <w:marBottom w:val="0"/>
                              <w:divBdr>
                                <w:top w:val="none" w:sz="0" w:space="0" w:color="auto"/>
                                <w:left w:val="none" w:sz="0" w:space="0" w:color="auto"/>
                                <w:bottom w:val="none" w:sz="0" w:space="0" w:color="auto"/>
                                <w:right w:val="none" w:sz="0" w:space="0" w:color="auto"/>
                              </w:divBdr>
                              <w:divsChild>
                                <w:div w:id="1335835430">
                                  <w:marLeft w:val="0"/>
                                  <w:marRight w:val="0"/>
                                  <w:marTop w:val="0"/>
                                  <w:marBottom w:val="0"/>
                                  <w:divBdr>
                                    <w:top w:val="none" w:sz="0" w:space="0" w:color="auto"/>
                                    <w:left w:val="none" w:sz="0" w:space="0" w:color="auto"/>
                                    <w:bottom w:val="none" w:sz="0" w:space="0" w:color="auto"/>
                                    <w:right w:val="none" w:sz="0" w:space="0" w:color="auto"/>
                                  </w:divBdr>
                                </w:div>
                              </w:divsChild>
                            </w:div>
                            <w:div w:id="1507479884">
                              <w:marLeft w:val="0"/>
                              <w:marRight w:val="0"/>
                              <w:marTop w:val="0"/>
                              <w:marBottom w:val="0"/>
                              <w:divBdr>
                                <w:top w:val="none" w:sz="0" w:space="0" w:color="auto"/>
                                <w:left w:val="none" w:sz="0" w:space="0" w:color="auto"/>
                                <w:bottom w:val="none" w:sz="0" w:space="0" w:color="auto"/>
                                <w:right w:val="none" w:sz="0" w:space="0" w:color="auto"/>
                              </w:divBdr>
                              <w:divsChild>
                                <w:div w:id="162851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7314288">
      <w:bodyDiv w:val="1"/>
      <w:marLeft w:val="0"/>
      <w:marRight w:val="0"/>
      <w:marTop w:val="0"/>
      <w:marBottom w:val="0"/>
      <w:divBdr>
        <w:top w:val="none" w:sz="0" w:space="0" w:color="auto"/>
        <w:left w:val="none" w:sz="0" w:space="0" w:color="auto"/>
        <w:bottom w:val="none" w:sz="0" w:space="0" w:color="auto"/>
        <w:right w:val="none" w:sz="0" w:space="0" w:color="auto"/>
      </w:divBdr>
    </w:div>
    <w:div w:id="1387143031">
      <w:bodyDiv w:val="1"/>
      <w:marLeft w:val="0"/>
      <w:marRight w:val="0"/>
      <w:marTop w:val="0"/>
      <w:marBottom w:val="0"/>
      <w:divBdr>
        <w:top w:val="none" w:sz="0" w:space="0" w:color="auto"/>
        <w:left w:val="none" w:sz="0" w:space="0" w:color="auto"/>
        <w:bottom w:val="none" w:sz="0" w:space="0" w:color="auto"/>
        <w:right w:val="none" w:sz="0" w:space="0" w:color="auto"/>
      </w:divBdr>
    </w:div>
    <w:div w:id="1442644356">
      <w:bodyDiv w:val="1"/>
      <w:marLeft w:val="0"/>
      <w:marRight w:val="0"/>
      <w:marTop w:val="0"/>
      <w:marBottom w:val="0"/>
      <w:divBdr>
        <w:top w:val="none" w:sz="0" w:space="0" w:color="auto"/>
        <w:left w:val="none" w:sz="0" w:space="0" w:color="auto"/>
        <w:bottom w:val="none" w:sz="0" w:space="0" w:color="auto"/>
        <w:right w:val="none" w:sz="0" w:space="0" w:color="auto"/>
      </w:divBdr>
      <w:divsChild>
        <w:div w:id="1437091430">
          <w:marLeft w:val="0"/>
          <w:marRight w:val="0"/>
          <w:marTop w:val="0"/>
          <w:marBottom w:val="0"/>
          <w:divBdr>
            <w:top w:val="none" w:sz="0" w:space="0" w:color="auto"/>
            <w:left w:val="none" w:sz="0" w:space="0" w:color="auto"/>
            <w:bottom w:val="none" w:sz="0" w:space="0" w:color="auto"/>
            <w:right w:val="none" w:sz="0" w:space="0" w:color="auto"/>
          </w:divBdr>
          <w:divsChild>
            <w:div w:id="1672442302">
              <w:marLeft w:val="0"/>
              <w:marRight w:val="0"/>
              <w:marTop w:val="0"/>
              <w:marBottom w:val="150"/>
              <w:divBdr>
                <w:top w:val="none" w:sz="0" w:space="0" w:color="auto"/>
                <w:left w:val="none" w:sz="0" w:space="0" w:color="auto"/>
                <w:bottom w:val="none" w:sz="0" w:space="0" w:color="auto"/>
                <w:right w:val="none" w:sz="0" w:space="0" w:color="auto"/>
              </w:divBdr>
              <w:divsChild>
                <w:div w:id="114913627">
                  <w:marLeft w:val="0"/>
                  <w:marRight w:val="0"/>
                  <w:marTop w:val="0"/>
                  <w:marBottom w:val="0"/>
                  <w:divBdr>
                    <w:top w:val="none" w:sz="0" w:space="0" w:color="auto"/>
                    <w:left w:val="none" w:sz="0" w:space="0" w:color="auto"/>
                    <w:bottom w:val="none" w:sz="0" w:space="0" w:color="auto"/>
                    <w:right w:val="none" w:sz="0" w:space="0" w:color="auto"/>
                  </w:divBdr>
                  <w:divsChild>
                    <w:div w:id="1479692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311857">
              <w:marLeft w:val="75"/>
              <w:marRight w:val="0"/>
              <w:marTop w:val="0"/>
              <w:marBottom w:val="450"/>
              <w:divBdr>
                <w:top w:val="none" w:sz="0" w:space="0" w:color="auto"/>
                <w:left w:val="none" w:sz="0" w:space="0" w:color="auto"/>
                <w:bottom w:val="none" w:sz="0" w:space="0" w:color="auto"/>
                <w:right w:val="none" w:sz="0" w:space="0" w:color="auto"/>
              </w:divBdr>
              <w:divsChild>
                <w:div w:id="1446731027">
                  <w:marLeft w:val="0"/>
                  <w:marRight w:val="0"/>
                  <w:marTop w:val="0"/>
                  <w:marBottom w:val="0"/>
                  <w:divBdr>
                    <w:top w:val="none" w:sz="0" w:space="0" w:color="auto"/>
                    <w:left w:val="none" w:sz="0" w:space="0" w:color="auto"/>
                    <w:bottom w:val="none" w:sz="0" w:space="0" w:color="auto"/>
                    <w:right w:val="none" w:sz="0" w:space="0" w:color="auto"/>
                  </w:divBdr>
                  <w:divsChild>
                    <w:div w:id="62920724">
                      <w:marLeft w:val="0"/>
                      <w:marRight w:val="0"/>
                      <w:marTop w:val="0"/>
                      <w:marBottom w:val="0"/>
                      <w:divBdr>
                        <w:top w:val="none" w:sz="0" w:space="0" w:color="auto"/>
                        <w:left w:val="none" w:sz="0" w:space="0" w:color="auto"/>
                        <w:bottom w:val="none" w:sz="0" w:space="0" w:color="auto"/>
                        <w:right w:val="none" w:sz="0" w:space="0" w:color="auto"/>
                      </w:divBdr>
                      <w:divsChild>
                        <w:div w:id="1956331915">
                          <w:marLeft w:val="0"/>
                          <w:marRight w:val="0"/>
                          <w:marTop w:val="0"/>
                          <w:marBottom w:val="0"/>
                          <w:divBdr>
                            <w:top w:val="none" w:sz="0" w:space="0" w:color="auto"/>
                            <w:left w:val="none" w:sz="0" w:space="0" w:color="auto"/>
                            <w:bottom w:val="none" w:sz="0" w:space="0" w:color="auto"/>
                            <w:right w:val="none" w:sz="0" w:space="0" w:color="auto"/>
                          </w:divBdr>
                          <w:divsChild>
                            <w:div w:id="1892233140">
                              <w:marLeft w:val="0"/>
                              <w:marRight w:val="0"/>
                              <w:marTop w:val="0"/>
                              <w:marBottom w:val="0"/>
                              <w:divBdr>
                                <w:top w:val="none" w:sz="0" w:space="0" w:color="auto"/>
                                <w:left w:val="none" w:sz="0" w:space="0" w:color="auto"/>
                                <w:bottom w:val="none" w:sz="0" w:space="0" w:color="auto"/>
                                <w:right w:val="none" w:sz="0" w:space="0" w:color="auto"/>
                              </w:divBdr>
                              <w:divsChild>
                                <w:div w:id="1161895384">
                                  <w:marLeft w:val="0"/>
                                  <w:marRight w:val="0"/>
                                  <w:marTop w:val="0"/>
                                  <w:marBottom w:val="0"/>
                                  <w:divBdr>
                                    <w:top w:val="none" w:sz="0" w:space="0" w:color="auto"/>
                                    <w:left w:val="none" w:sz="0" w:space="0" w:color="auto"/>
                                    <w:bottom w:val="none" w:sz="0" w:space="0" w:color="auto"/>
                                    <w:right w:val="none" w:sz="0" w:space="0" w:color="auto"/>
                                  </w:divBdr>
                                </w:div>
                              </w:divsChild>
                            </w:div>
                            <w:div w:id="1396276199">
                              <w:marLeft w:val="0"/>
                              <w:marRight w:val="0"/>
                              <w:marTop w:val="0"/>
                              <w:marBottom w:val="0"/>
                              <w:divBdr>
                                <w:top w:val="none" w:sz="0" w:space="0" w:color="auto"/>
                                <w:left w:val="none" w:sz="0" w:space="0" w:color="auto"/>
                                <w:bottom w:val="none" w:sz="0" w:space="0" w:color="auto"/>
                                <w:right w:val="none" w:sz="0" w:space="0" w:color="auto"/>
                              </w:divBdr>
                              <w:divsChild>
                                <w:div w:id="25868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6989767">
      <w:bodyDiv w:val="1"/>
      <w:marLeft w:val="0"/>
      <w:marRight w:val="0"/>
      <w:marTop w:val="0"/>
      <w:marBottom w:val="0"/>
      <w:divBdr>
        <w:top w:val="none" w:sz="0" w:space="0" w:color="auto"/>
        <w:left w:val="none" w:sz="0" w:space="0" w:color="auto"/>
        <w:bottom w:val="none" w:sz="0" w:space="0" w:color="auto"/>
        <w:right w:val="none" w:sz="0" w:space="0" w:color="auto"/>
      </w:divBdr>
      <w:divsChild>
        <w:div w:id="2047368607">
          <w:marLeft w:val="0"/>
          <w:marRight w:val="0"/>
          <w:marTop w:val="225"/>
          <w:marBottom w:val="0"/>
          <w:divBdr>
            <w:top w:val="none" w:sz="0" w:space="0" w:color="auto"/>
            <w:left w:val="none" w:sz="0" w:space="0" w:color="auto"/>
            <w:bottom w:val="none" w:sz="0" w:space="0" w:color="auto"/>
            <w:right w:val="none" w:sz="0" w:space="0" w:color="auto"/>
          </w:divBdr>
        </w:div>
        <w:div w:id="785929251">
          <w:marLeft w:val="0"/>
          <w:marRight w:val="0"/>
          <w:marTop w:val="0"/>
          <w:marBottom w:val="0"/>
          <w:divBdr>
            <w:top w:val="none" w:sz="0" w:space="0" w:color="auto"/>
            <w:left w:val="none" w:sz="0" w:space="0" w:color="auto"/>
            <w:bottom w:val="none" w:sz="0" w:space="0" w:color="auto"/>
            <w:right w:val="none" w:sz="0" w:space="0" w:color="auto"/>
          </w:divBdr>
        </w:div>
      </w:divsChild>
    </w:div>
    <w:div w:id="1586261296">
      <w:bodyDiv w:val="1"/>
      <w:marLeft w:val="0"/>
      <w:marRight w:val="0"/>
      <w:marTop w:val="0"/>
      <w:marBottom w:val="0"/>
      <w:divBdr>
        <w:top w:val="none" w:sz="0" w:space="0" w:color="auto"/>
        <w:left w:val="none" w:sz="0" w:space="0" w:color="auto"/>
        <w:bottom w:val="none" w:sz="0" w:space="0" w:color="auto"/>
        <w:right w:val="none" w:sz="0" w:space="0" w:color="auto"/>
      </w:divBdr>
    </w:div>
    <w:div w:id="1708287565">
      <w:bodyDiv w:val="1"/>
      <w:marLeft w:val="0"/>
      <w:marRight w:val="0"/>
      <w:marTop w:val="0"/>
      <w:marBottom w:val="0"/>
      <w:divBdr>
        <w:top w:val="none" w:sz="0" w:space="0" w:color="auto"/>
        <w:left w:val="none" w:sz="0" w:space="0" w:color="auto"/>
        <w:bottom w:val="none" w:sz="0" w:space="0" w:color="auto"/>
        <w:right w:val="none" w:sz="0" w:space="0" w:color="auto"/>
      </w:divBdr>
    </w:div>
    <w:div w:id="1838618472">
      <w:bodyDiv w:val="1"/>
      <w:marLeft w:val="0"/>
      <w:marRight w:val="0"/>
      <w:marTop w:val="0"/>
      <w:marBottom w:val="0"/>
      <w:divBdr>
        <w:top w:val="none" w:sz="0" w:space="0" w:color="auto"/>
        <w:left w:val="none" w:sz="0" w:space="0" w:color="auto"/>
        <w:bottom w:val="none" w:sz="0" w:space="0" w:color="auto"/>
        <w:right w:val="none" w:sz="0" w:space="0" w:color="auto"/>
      </w:divBdr>
      <w:divsChild>
        <w:div w:id="498347194">
          <w:marLeft w:val="0"/>
          <w:marRight w:val="0"/>
          <w:marTop w:val="225"/>
          <w:marBottom w:val="0"/>
          <w:divBdr>
            <w:top w:val="none" w:sz="0" w:space="0" w:color="auto"/>
            <w:left w:val="none" w:sz="0" w:space="0" w:color="auto"/>
            <w:bottom w:val="none" w:sz="0" w:space="0" w:color="auto"/>
            <w:right w:val="none" w:sz="0" w:space="0" w:color="auto"/>
          </w:divBdr>
        </w:div>
        <w:div w:id="121382694">
          <w:marLeft w:val="0"/>
          <w:marRight w:val="0"/>
          <w:marTop w:val="0"/>
          <w:marBottom w:val="0"/>
          <w:divBdr>
            <w:top w:val="none" w:sz="0" w:space="0" w:color="auto"/>
            <w:left w:val="none" w:sz="0" w:space="0" w:color="auto"/>
            <w:bottom w:val="none" w:sz="0" w:space="0" w:color="auto"/>
            <w:right w:val="none" w:sz="0" w:space="0" w:color="auto"/>
          </w:divBdr>
          <w:divsChild>
            <w:div w:id="167217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871071">
      <w:bodyDiv w:val="1"/>
      <w:marLeft w:val="0"/>
      <w:marRight w:val="0"/>
      <w:marTop w:val="0"/>
      <w:marBottom w:val="0"/>
      <w:divBdr>
        <w:top w:val="none" w:sz="0" w:space="0" w:color="auto"/>
        <w:left w:val="none" w:sz="0" w:space="0" w:color="auto"/>
        <w:bottom w:val="none" w:sz="0" w:space="0" w:color="auto"/>
        <w:right w:val="none" w:sz="0" w:space="0" w:color="auto"/>
      </w:divBdr>
      <w:divsChild>
        <w:div w:id="214972997">
          <w:marLeft w:val="0"/>
          <w:marRight w:val="0"/>
          <w:marTop w:val="225"/>
          <w:marBottom w:val="0"/>
          <w:divBdr>
            <w:top w:val="none" w:sz="0" w:space="0" w:color="auto"/>
            <w:left w:val="none" w:sz="0" w:space="0" w:color="auto"/>
            <w:bottom w:val="none" w:sz="0" w:space="0" w:color="auto"/>
            <w:right w:val="none" w:sz="0" w:space="0" w:color="auto"/>
          </w:divBdr>
        </w:div>
        <w:div w:id="2140757508">
          <w:marLeft w:val="0"/>
          <w:marRight w:val="0"/>
          <w:marTop w:val="0"/>
          <w:marBottom w:val="0"/>
          <w:divBdr>
            <w:top w:val="none" w:sz="0" w:space="0" w:color="auto"/>
            <w:left w:val="none" w:sz="0" w:space="0" w:color="auto"/>
            <w:bottom w:val="none" w:sz="0" w:space="0" w:color="auto"/>
            <w:right w:val="none" w:sz="0" w:space="0" w:color="auto"/>
          </w:divBdr>
        </w:div>
      </w:divsChild>
    </w:div>
    <w:div w:id="1963269685">
      <w:bodyDiv w:val="1"/>
      <w:marLeft w:val="0"/>
      <w:marRight w:val="0"/>
      <w:marTop w:val="0"/>
      <w:marBottom w:val="0"/>
      <w:divBdr>
        <w:top w:val="none" w:sz="0" w:space="0" w:color="auto"/>
        <w:left w:val="none" w:sz="0" w:space="0" w:color="auto"/>
        <w:bottom w:val="none" w:sz="0" w:space="0" w:color="auto"/>
        <w:right w:val="none" w:sz="0" w:space="0" w:color="auto"/>
      </w:divBdr>
    </w:div>
    <w:div w:id="2032030912">
      <w:bodyDiv w:val="1"/>
      <w:marLeft w:val="0"/>
      <w:marRight w:val="0"/>
      <w:marTop w:val="0"/>
      <w:marBottom w:val="0"/>
      <w:divBdr>
        <w:top w:val="none" w:sz="0" w:space="0" w:color="auto"/>
        <w:left w:val="none" w:sz="0" w:space="0" w:color="auto"/>
        <w:bottom w:val="none" w:sz="0" w:space="0" w:color="auto"/>
        <w:right w:val="none" w:sz="0" w:space="0" w:color="auto"/>
      </w:divBdr>
      <w:divsChild>
        <w:div w:id="525406371">
          <w:marLeft w:val="0"/>
          <w:marRight w:val="0"/>
          <w:marTop w:val="0"/>
          <w:marBottom w:val="150"/>
          <w:divBdr>
            <w:top w:val="none" w:sz="0" w:space="0" w:color="auto"/>
            <w:left w:val="none" w:sz="0" w:space="0" w:color="auto"/>
            <w:bottom w:val="none" w:sz="0" w:space="0" w:color="auto"/>
            <w:right w:val="none" w:sz="0" w:space="0" w:color="auto"/>
          </w:divBdr>
          <w:divsChild>
            <w:div w:id="311912693">
              <w:marLeft w:val="0"/>
              <w:marRight w:val="0"/>
              <w:marTop w:val="0"/>
              <w:marBottom w:val="0"/>
              <w:divBdr>
                <w:top w:val="none" w:sz="0" w:space="0" w:color="auto"/>
                <w:left w:val="none" w:sz="0" w:space="0" w:color="auto"/>
                <w:bottom w:val="none" w:sz="0" w:space="0" w:color="auto"/>
                <w:right w:val="none" w:sz="0" w:space="0" w:color="auto"/>
              </w:divBdr>
            </w:div>
          </w:divsChild>
        </w:div>
        <w:div w:id="1630894542">
          <w:marLeft w:val="0"/>
          <w:marRight w:val="0"/>
          <w:marTop w:val="150"/>
          <w:marBottom w:val="150"/>
          <w:divBdr>
            <w:top w:val="none" w:sz="0" w:space="0" w:color="auto"/>
            <w:left w:val="none" w:sz="0" w:space="0" w:color="auto"/>
            <w:bottom w:val="none" w:sz="0" w:space="0" w:color="auto"/>
            <w:right w:val="none" w:sz="0" w:space="0" w:color="auto"/>
          </w:divBdr>
          <w:divsChild>
            <w:div w:id="116878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74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8.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jpeg"/><Relationship Id="rId7" Type="http://schemas.openxmlformats.org/officeDocument/2006/relationships/endnotes" Target="endnotes.xml"/><Relationship Id="rId12" Type="http://schemas.openxmlformats.org/officeDocument/2006/relationships/hyperlink" Target="http://www.zrenjanin.rs/3-45-45-3864/Republicka-smotra-ucenickih-zadruga-Srbije-u-Zrenjaninu" TargetMode="External"/><Relationship Id="rId17" Type="http://schemas.openxmlformats.org/officeDocument/2006/relationships/image" Target="media/image7.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dnevnik.rs/sites/default/files/15--bebiexit01_rha.jpg" TargetMode="External"/><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www.srpss.org.rs" TargetMode="External"/><Relationship Id="rId28" Type="http://schemas.microsoft.com/office/2007/relationships/stylesWithEffects" Target="stylesWithEffects.xml"/><Relationship Id="rId10" Type="http://schemas.openxmlformats.org/officeDocument/2006/relationships/image" Target="media/image3.jpe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16-beljanski2.jpg" TargetMode="External"/><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5092C-F7B4-4F81-894D-DEBD6DD07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10</Pages>
  <Words>4503</Words>
  <Characters>25668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kle500</cp:lastModifiedBy>
  <cp:revision>13</cp:revision>
  <dcterms:created xsi:type="dcterms:W3CDTF">2015-05-31T05:47:00Z</dcterms:created>
  <dcterms:modified xsi:type="dcterms:W3CDTF">2015-06-01T13:10:00Z</dcterms:modified>
</cp:coreProperties>
</file>